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margin" w:tblpXSpec="center" w:tblpY="3704"/>
        <w:tblW w:w="3627" w:type="pct"/>
        <w:tblBorders>
          <w:left w:val="single" w:sz="18" w:space="0" w:color="4F81BD"/>
        </w:tblBorders>
        <w:tblLook w:val="04A0"/>
      </w:tblPr>
      <w:tblGrid>
        <w:gridCol w:w="7159"/>
      </w:tblGrid>
      <w:tr w:rsidR="00133602" w:rsidRPr="00B43A34" w:rsidTr="00B43A34">
        <w:tc>
          <w:tcPr>
            <w:tcW w:w="6952" w:type="dxa"/>
            <w:tcBorders>
              <w:top w:val="nil"/>
              <w:left w:val="single" w:sz="18" w:space="0" w:color="4F81BD"/>
              <w:bottom w:val="nil"/>
              <w:right w:val="nil"/>
            </w:tcBorders>
            <w:tcMar>
              <w:top w:w="216" w:type="dxa"/>
              <w:left w:w="115" w:type="dxa"/>
              <w:bottom w:w="216" w:type="dxa"/>
              <w:right w:w="115" w:type="dxa"/>
            </w:tcMar>
          </w:tcPr>
          <w:p w:rsidR="00133602" w:rsidRPr="00B43A34" w:rsidRDefault="00133602" w:rsidP="00B43A34">
            <w:pPr>
              <w:spacing w:after="0"/>
              <w:rPr>
                <w:rFonts w:ascii="Times New Roman" w:hAnsi="Times New Roman"/>
                <w:b/>
                <w:sz w:val="28"/>
                <w:szCs w:val="28"/>
              </w:rPr>
            </w:pPr>
          </w:p>
          <w:p w:rsidR="00133602" w:rsidRPr="00B43A34" w:rsidRDefault="00133602" w:rsidP="00B43A34">
            <w:pPr>
              <w:spacing w:after="0"/>
              <w:rPr>
                <w:rFonts w:ascii="Times New Roman" w:hAnsi="Times New Roman"/>
                <w:b/>
                <w:sz w:val="28"/>
                <w:szCs w:val="28"/>
              </w:rPr>
            </w:pPr>
          </w:p>
          <w:p w:rsidR="00133602" w:rsidRPr="00B43A34" w:rsidRDefault="00133602" w:rsidP="00B43A34">
            <w:pPr>
              <w:spacing w:after="0"/>
              <w:rPr>
                <w:rFonts w:ascii="Times New Roman" w:hAnsi="Times New Roman"/>
                <w:b/>
                <w:sz w:val="28"/>
                <w:szCs w:val="28"/>
              </w:rPr>
            </w:pPr>
            <w:r w:rsidRPr="00B43A34">
              <w:rPr>
                <w:rFonts w:ascii="Times New Roman" w:hAnsi="Times New Roman"/>
                <w:b/>
                <w:sz w:val="28"/>
                <w:szCs w:val="28"/>
              </w:rPr>
              <w:t>Совет муниципального района «Ижемский» и</w:t>
            </w:r>
          </w:p>
          <w:p w:rsidR="00133602" w:rsidRPr="00B43A34" w:rsidRDefault="00133602" w:rsidP="00B43A34">
            <w:pPr>
              <w:spacing w:after="0"/>
              <w:rPr>
                <w:rFonts w:ascii="Times New Roman" w:hAnsi="Times New Roman"/>
                <w:b/>
                <w:sz w:val="28"/>
                <w:szCs w:val="28"/>
              </w:rPr>
            </w:pPr>
            <w:r w:rsidRPr="00B43A34">
              <w:rPr>
                <w:rFonts w:ascii="Times New Roman" w:hAnsi="Times New Roman"/>
                <w:b/>
                <w:sz w:val="28"/>
                <w:szCs w:val="28"/>
              </w:rPr>
              <w:t>Администрация муниципального района «Ижемский»</w:t>
            </w:r>
          </w:p>
          <w:p w:rsidR="00133602" w:rsidRPr="00B43A34" w:rsidRDefault="00133602" w:rsidP="00B43A34">
            <w:pPr>
              <w:spacing w:after="0"/>
              <w:rPr>
                <w:rFonts w:ascii="Times New Roman" w:hAnsi="Times New Roman"/>
                <w:b/>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tc>
      </w:tr>
      <w:tr w:rsidR="00133602" w:rsidRPr="00B43A34" w:rsidTr="00B43A34">
        <w:tc>
          <w:tcPr>
            <w:tcW w:w="6952" w:type="dxa"/>
            <w:tcBorders>
              <w:top w:val="nil"/>
              <w:left w:val="single" w:sz="18" w:space="0" w:color="4F81BD"/>
              <w:bottom w:val="nil"/>
              <w:right w:val="nil"/>
            </w:tcBorders>
            <w:hideMark/>
          </w:tcPr>
          <w:p w:rsidR="00133602" w:rsidRPr="00B43A34" w:rsidRDefault="00133602" w:rsidP="00B43A34">
            <w:pPr>
              <w:pStyle w:val="a4"/>
              <w:rPr>
                <w:sz w:val="28"/>
                <w:szCs w:val="28"/>
                <w:lang w:eastAsia="ru-RU"/>
              </w:rPr>
            </w:pPr>
            <w:r w:rsidRPr="00B43A34">
              <w:rPr>
                <w:sz w:val="28"/>
                <w:szCs w:val="28"/>
              </w:rPr>
              <w:t>Информационный</w:t>
            </w:r>
          </w:p>
          <w:p w:rsidR="00133602" w:rsidRPr="00B43A34" w:rsidRDefault="00133602" w:rsidP="00B43A34">
            <w:pPr>
              <w:pStyle w:val="a4"/>
              <w:rPr>
                <w:color w:val="4F81BD"/>
                <w:sz w:val="28"/>
                <w:szCs w:val="28"/>
              </w:rPr>
            </w:pPr>
            <w:r w:rsidRPr="00B43A34">
              <w:rPr>
                <w:sz w:val="28"/>
                <w:szCs w:val="28"/>
              </w:rPr>
              <w:t>Вестник</w:t>
            </w:r>
          </w:p>
        </w:tc>
      </w:tr>
      <w:tr w:rsidR="00133602" w:rsidRPr="00B43A34" w:rsidTr="00B43A34">
        <w:trPr>
          <w:trHeight w:val="3191"/>
        </w:trPr>
        <w:tc>
          <w:tcPr>
            <w:tcW w:w="6952" w:type="dxa"/>
            <w:tcBorders>
              <w:top w:val="nil"/>
              <w:left w:val="single" w:sz="18" w:space="0" w:color="4F81BD"/>
              <w:bottom w:val="nil"/>
              <w:right w:val="nil"/>
            </w:tcBorders>
            <w:tcMar>
              <w:top w:w="216" w:type="dxa"/>
              <w:left w:w="115" w:type="dxa"/>
              <w:bottom w:w="216" w:type="dxa"/>
              <w:right w:w="115" w:type="dxa"/>
            </w:tcMar>
          </w:tcPr>
          <w:p w:rsidR="00133602" w:rsidRPr="00B43A34" w:rsidRDefault="00133602" w:rsidP="00B43A34">
            <w:pPr>
              <w:autoSpaceDE w:val="0"/>
              <w:autoSpaceDN w:val="0"/>
              <w:adjustRightInd w:val="0"/>
              <w:spacing w:after="0"/>
              <w:rPr>
                <w:rFonts w:ascii="Times New Roman" w:hAnsi="Times New Roman"/>
                <w:b/>
                <w:sz w:val="28"/>
                <w:szCs w:val="28"/>
              </w:rPr>
            </w:pPr>
            <w:r w:rsidRPr="00B43A34">
              <w:rPr>
                <w:rFonts w:ascii="Times New Roman" w:hAnsi="Times New Roman"/>
                <w:b/>
                <w:sz w:val="28"/>
                <w:szCs w:val="28"/>
              </w:rPr>
              <w:t>Совета и администрации</w:t>
            </w:r>
          </w:p>
          <w:p w:rsidR="00133602" w:rsidRPr="00B43A34" w:rsidRDefault="00133602" w:rsidP="00B43A34">
            <w:pPr>
              <w:autoSpaceDE w:val="0"/>
              <w:autoSpaceDN w:val="0"/>
              <w:adjustRightInd w:val="0"/>
              <w:spacing w:after="0"/>
              <w:rPr>
                <w:rFonts w:ascii="Times New Roman" w:hAnsi="Times New Roman"/>
                <w:b/>
                <w:sz w:val="28"/>
                <w:szCs w:val="28"/>
              </w:rPr>
            </w:pPr>
            <w:r w:rsidRPr="00B43A34">
              <w:rPr>
                <w:rFonts w:ascii="Times New Roman" w:hAnsi="Times New Roman"/>
                <w:b/>
                <w:sz w:val="28"/>
                <w:szCs w:val="28"/>
              </w:rPr>
              <w:t>муниципального образования</w:t>
            </w:r>
          </w:p>
          <w:p w:rsidR="00133602" w:rsidRPr="00B43A34" w:rsidRDefault="00133602" w:rsidP="00B43A34">
            <w:pPr>
              <w:spacing w:after="0"/>
              <w:rPr>
                <w:rFonts w:ascii="Times New Roman" w:hAnsi="Times New Roman"/>
                <w:b/>
                <w:sz w:val="28"/>
                <w:szCs w:val="28"/>
              </w:rPr>
            </w:pPr>
            <w:r w:rsidRPr="00B43A34">
              <w:rPr>
                <w:rFonts w:ascii="Times New Roman" w:hAnsi="Times New Roman"/>
                <w:b/>
                <w:sz w:val="28"/>
                <w:szCs w:val="28"/>
              </w:rPr>
              <w:t>муниципального района «Ижемский»</w:t>
            </w: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133602" w:rsidP="00B43A34">
            <w:pPr>
              <w:pStyle w:val="a4"/>
              <w:rPr>
                <w:sz w:val="28"/>
                <w:szCs w:val="28"/>
              </w:rPr>
            </w:pPr>
          </w:p>
          <w:p w:rsidR="00133602" w:rsidRPr="00B43A34" w:rsidRDefault="000D4538" w:rsidP="00B43A34">
            <w:pPr>
              <w:pStyle w:val="a4"/>
              <w:rPr>
                <w:sz w:val="28"/>
                <w:szCs w:val="28"/>
              </w:rPr>
            </w:pPr>
            <w:r>
              <w:rPr>
                <w:sz w:val="28"/>
                <w:szCs w:val="28"/>
              </w:rPr>
              <w:t>№ 3</w:t>
            </w:r>
            <w:r w:rsidR="00133602" w:rsidRPr="00B43A34">
              <w:rPr>
                <w:sz w:val="28"/>
                <w:szCs w:val="28"/>
              </w:rPr>
              <w:t xml:space="preserve"> от </w:t>
            </w:r>
            <w:r>
              <w:rPr>
                <w:sz w:val="28"/>
                <w:szCs w:val="28"/>
              </w:rPr>
              <w:t>02.0</w:t>
            </w:r>
            <w:r w:rsidR="001369C6">
              <w:rPr>
                <w:sz w:val="28"/>
                <w:szCs w:val="28"/>
              </w:rPr>
              <w:t>2</w:t>
            </w:r>
            <w:r>
              <w:rPr>
                <w:sz w:val="28"/>
                <w:szCs w:val="28"/>
              </w:rPr>
              <w:t>.2018</w:t>
            </w:r>
            <w:r w:rsidR="00133602" w:rsidRPr="00B43A34">
              <w:rPr>
                <w:sz w:val="28"/>
                <w:szCs w:val="28"/>
              </w:rPr>
              <w:t xml:space="preserve"> года</w:t>
            </w:r>
            <w:r w:rsidR="007532C8">
              <w:rPr>
                <w:sz w:val="28"/>
                <w:szCs w:val="28"/>
              </w:rPr>
              <w:t xml:space="preserve"> </w:t>
            </w:r>
          </w:p>
          <w:p w:rsidR="00133602" w:rsidRPr="00B43A34" w:rsidRDefault="00133602" w:rsidP="00B43A34">
            <w:pPr>
              <w:pStyle w:val="a4"/>
              <w:rPr>
                <w:sz w:val="28"/>
                <w:szCs w:val="28"/>
              </w:rPr>
            </w:pPr>
          </w:p>
          <w:p w:rsidR="00133602" w:rsidRPr="00B43A34" w:rsidRDefault="00133602" w:rsidP="00B43A34">
            <w:pPr>
              <w:pStyle w:val="a4"/>
              <w:rPr>
                <w:sz w:val="28"/>
                <w:szCs w:val="28"/>
              </w:rPr>
            </w:pPr>
            <w:r w:rsidRPr="00B43A34">
              <w:rPr>
                <w:sz w:val="28"/>
                <w:szCs w:val="28"/>
              </w:rPr>
              <w:t xml:space="preserve">с. Ижма </w:t>
            </w: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p w:rsidR="00B43A34" w:rsidRPr="00B43A34" w:rsidRDefault="00B43A34" w:rsidP="00B43A34">
            <w:pPr>
              <w:pStyle w:val="a4"/>
              <w:rPr>
                <w:sz w:val="28"/>
                <w:szCs w:val="28"/>
              </w:rPr>
            </w:pPr>
          </w:p>
        </w:tc>
      </w:tr>
    </w:tbl>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eastAsia="Times New Roman" w:hAnsi="Times New Roman"/>
          <w:sz w:val="28"/>
          <w:szCs w:val="28"/>
          <w:lang w:eastAsia="ru-RU"/>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5141F2" w:rsidP="00B43A34">
      <w:pPr>
        <w:spacing w:after="0"/>
        <w:rPr>
          <w:rFonts w:ascii="Times New Roman" w:hAnsi="Times New Roman"/>
          <w:sz w:val="28"/>
          <w:szCs w:val="28"/>
        </w:rPr>
      </w:pPr>
      <w:r>
        <w:rPr>
          <w:rFonts w:ascii="Times New Roman" w:hAnsi="Times New Roman"/>
          <w:noProof/>
          <w:sz w:val="28"/>
          <w:szCs w:val="28"/>
          <w:lang w:eastAsia="ru-RU"/>
        </w:rPr>
        <w:drawing>
          <wp:anchor distT="0" distB="0" distL="114300" distR="114300" simplePos="0" relativeHeight="251635712" behindDoc="1" locked="0" layoutInCell="1" allowOverlap="1">
            <wp:simplePos x="0" y="0"/>
            <wp:positionH relativeFrom="column">
              <wp:posOffset>-370205</wp:posOffset>
            </wp:positionH>
            <wp:positionV relativeFrom="paragraph">
              <wp:posOffset>261620</wp:posOffset>
            </wp:positionV>
            <wp:extent cx="889000" cy="1111250"/>
            <wp:effectExtent l="19050" t="0" r="6350" b="0"/>
            <wp:wrapTight wrapText="bothSides">
              <wp:wrapPolygon edited="0">
                <wp:start x="-463" y="0"/>
                <wp:lineTo x="-463" y="21106"/>
                <wp:lineTo x="21754" y="21106"/>
                <wp:lineTo x="21754" y="0"/>
                <wp:lineTo x="-463" y="0"/>
              </wp:wrapPolygon>
            </wp:wrapTight>
            <wp:docPr id="239" name="Рисунок 45"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Герб"/>
                    <pic:cNvPicPr>
                      <a:picLocks noChangeAspect="1" noChangeArrowheads="1"/>
                    </pic:cNvPicPr>
                  </pic:nvPicPr>
                  <pic:blipFill>
                    <a:blip r:embed="rId8" cstate="print"/>
                    <a:srcRect/>
                    <a:stretch>
                      <a:fillRect/>
                    </a:stretch>
                  </pic:blipFill>
                  <pic:spPr bwMode="auto">
                    <a:xfrm>
                      <a:off x="0" y="0"/>
                      <a:ext cx="889000" cy="1111250"/>
                    </a:xfrm>
                    <a:prstGeom prst="rect">
                      <a:avLst/>
                    </a:prstGeom>
                    <a:noFill/>
                    <a:ln w="9525">
                      <a:noFill/>
                      <a:miter lim="800000"/>
                      <a:headEnd/>
                      <a:tailEnd/>
                    </a:ln>
                  </pic:spPr>
                </pic:pic>
              </a:graphicData>
            </a:graphic>
          </wp:anchor>
        </w:drawing>
      </w: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9E4C26" w:rsidRPr="00B43A34" w:rsidRDefault="009E4C26"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133602" w:rsidRPr="00B43A34" w:rsidRDefault="00133602" w:rsidP="00B43A34">
      <w:pPr>
        <w:spacing w:after="0"/>
        <w:rPr>
          <w:rFonts w:ascii="Times New Roman" w:hAnsi="Times New Roman"/>
          <w:sz w:val="28"/>
          <w:szCs w:val="28"/>
        </w:rPr>
      </w:pPr>
    </w:p>
    <w:p w:rsidR="00840CA7" w:rsidRPr="00B43A34" w:rsidRDefault="00840CA7" w:rsidP="00B43A34">
      <w:pPr>
        <w:spacing w:after="0" w:line="240" w:lineRule="auto"/>
        <w:jc w:val="both"/>
        <w:rPr>
          <w:rFonts w:ascii="Times New Roman" w:eastAsia="Times New Roman" w:hAnsi="Times New Roman"/>
          <w:sz w:val="28"/>
          <w:szCs w:val="28"/>
          <w:lang w:eastAsia="ru-RU"/>
        </w:rPr>
      </w:pPr>
    </w:p>
    <w:p w:rsidR="00967D9E" w:rsidRPr="00B43A34" w:rsidRDefault="00967D9E" w:rsidP="00B43A34">
      <w:pPr>
        <w:spacing w:after="0"/>
        <w:jc w:val="center"/>
        <w:rPr>
          <w:rFonts w:ascii="Times New Roman" w:hAnsi="Times New Roman"/>
          <w:sz w:val="28"/>
          <w:szCs w:val="28"/>
        </w:rPr>
      </w:pPr>
      <w:bookmarkStart w:id="0" w:name="Par853"/>
      <w:bookmarkEnd w:id="0"/>
    </w:p>
    <w:p w:rsidR="00B43A34" w:rsidRPr="00B43A34" w:rsidRDefault="00B43A34" w:rsidP="00B43A34">
      <w:pPr>
        <w:pStyle w:val="ConsPlusNormal"/>
        <w:ind w:firstLine="0"/>
        <w:jc w:val="right"/>
        <w:outlineLvl w:val="0"/>
        <w:rPr>
          <w:rFonts w:ascii="Times New Roman" w:hAnsi="Times New Roman" w:cs="Times New Roman"/>
          <w:sz w:val="28"/>
          <w:szCs w:val="28"/>
        </w:rPr>
      </w:pPr>
    </w:p>
    <w:p w:rsidR="00B43A34" w:rsidRPr="00B43A34" w:rsidRDefault="00B43A34" w:rsidP="00B43A34">
      <w:pPr>
        <w:pStyle w:val="ConsPlusNormal"/>
        <w:jc w:val="right"/>
        <w:outlineLvl w:val="0"/>
        <w:rPr>
          <w:rFonts w:ascii="Times New Roman" w:hAnsi="Times New Roman" w:cs="Times New Roman"/>
          <w:sz w:val="28"/>
          <w:szCs w:val="28"/>
        </w:rPr>
      </w:pPr>
    </w:p>
    <w:p w:rsidR="001369C6" w:rsidRDefault="00FE2FEF" w:rsidP="00F726A1">
      <w:pPr>
        <w:spacing w:after="0"/>
        <w:jc w:val="center"/>
        <w:rPr>
          <w:rFonts w:ascii="Times New Roman" w:hAnsi="Times New Roman"/>
          <w:sz w:val="28"/>
          <w:szCs w:val="28"/>
        </w:rPr>
      </w:pPr>
      <w:r w:rsidRPr="00F726A1">
        <w:rPr>
          <w:rFonts w:ascii="Times New Roman" w:hAnsi="Times New Roman"/>
          <w:sz w:val="28"/>
          <w:szCs w:val="28"/>
        </w:rPr>
        <w:t xml:space="preserve">  </w:t>
      </w:r>
    </w:p>
    <w:p w:rsidR="001369C6" w:rsidRDefault="001369C6" w:rsidP="00F726A1">
      <w:pPr>
        <w:spacing w:after="0"/>
        <w:jc w:val="center"/>
        <w:rPr>
          <w:rFonts w:ascii="Times New Roman" w:hAnsi="Times New Roman"/>
          <w:sz w:val="28"/>
          <w:szCs w:val="28"/>
        </w:rPr>
      </w:pPr>
    </w:p>
    <w:p w:rsidR="001369C6" w:rsidRDefault="001369C6" w:rsidP="00F726A1">
      <w:pPr>
        <w:spacing w:after="0"/>
        <w:jc w:val="center"/>
        <w:rPr>
          <w:rFonts w:ascii="Times New Roman" w:hAnsi="Times New Roman"/>
          <w:sz w:val="28"/>
          <w:szCs w:val="28"/>
        </w:rPr>
      </w:pPr>
    </w:p>
    <w:p w:rsidR="001369C6" w:rsidRDefault="001369C6" w:rsidP="00F726A1">
      <w:pPr>
        <w:spacing w:after="0"/>
        <w:jc w:val="center"/>
        <w:rPr>
          <w:rFonts w:ascii="Times New Roman" w:hAnsi="Times New Roman"/>
          <w:sz w:val="28"/>
          <w:szCs w:val="28"/>
        </w:rPr>
      </w:pPr>
    </w:p>
    <w:p w:rsidR="001369C6" w:rsidRDefault="001369C6" w:rsidP="00F726A1">
      <w:pPr>
        <w:spacing w:after="0"/>
        <w:jc w:val="center"/>
        <w:rPr>
          <w:rFonts w:ascii="Times New Roman" w:hAnsi="Times New Roman"/>
          <w:sz w:val="28"/>
          <w:szCs w:val="28"/>
        </w:rPr>
      </w:pPr>
    </w:p>
    <w:p w:rsidR="001369C6" w:rsidRDefault="001369C6" w:rsidP="00F726A1">
      <w:pPr>
        <w:spacing w:after="0"/>
        <w:jc w:val="center"/>
        <w:rPr>
          <w:rFonts w:ascii="Times New Roman" w:hAnsi="Times New Roman"/>
          <w:sz w:val="28"/>
          <w:szCs w:val="28"/>
        </w:rPr>
      </w:pPr>
    </w:p>
    <w:p w:rsidR="00DA2333" w:rsidRDefault="00DA2333" w:rsidP="00F726A1">
      <w:pPr>
        <w:spacing w:after="0"/>
        <w:jc w:val="center"/>
        <w:rPr>
          <w:rFonts w:ascii="Times New Roman" w:hAnsi="Times New Roman"/>
          <w:i/>
          <w:sz w:val="28"/>
          <w:szCs w:val="28"/>
        </w:rPr>
      </w:pPr>
    </w:p>
    <w:p w:rsidR="0041125C" w:rsidRDefault="0041125C" w:rsidP="00F726A1">
      <w:pPr>
        <w:spacing w:after="0"/>
        <w:jc w:val="center"/>
        <w:rPr>
          <w:rFonts w:ascii="Times New Roman" w:hAnsi="Times New Roman"/>
          <w:i/>
          <w:sz w:val="28"/>
          <w:szCs w:val="28"/>
        </w:rPr>
      </w:pPr>
    </w:p>
    <w:p w:rsidR="0041125C" w:rsidRDefault="0041125C" w:rsidP="00F726A1">
      <w:pPr>
        <w:spacing w:after="0"/>
        <w:jc w:val="center"/>
        <w:rPr>
          <w:rFonts w:ascii="Times New Roman" w:hAnsi="Times New Roman"/>
          <w:i/>
          <w:sz w:val="28"/>
          <w:szCs w:val="28"/>
        </w:rPr>
      </w:pPr>
    </w:p>
    <w:tbl>
      <w:tblPr>
        <w:tblW w:w="9858" w:type="dxa"/>
        <w:tblInd w:w="-34" w:type="dxa"/>
        <w:tblLayout w:type="fixed"/>
        <w:tblLook w:val="00A0"/>
      </w:tblPr>
      <w:tblGrid>
        <w:gridCol w:w="3828"/>
        <w:gridCol w:w="2250"/>
        <w:gridCol w:w="3780"/>
      </w:tblGrid>
      <w:tr w:rsidR="000D4538" w:rsidRPr="000D4538" w:rsidTr="000D4538">
        <w:trPr>
          <w:cantSplit/>
        </w:trPr>
        <w:tc>
          <w:tcPr>
            <w:tcW w:w="3828" w:type="dxa"/>
          </w:tcPr>
          <w:p w:rsidR="000D4538" w:rsidRPr="000D4538" w:rsidRDefault="000D4538" w:rsidP="000D4538">
            <w:pPr>
              <w:spacing w:after="0" w:line="240" w:lineRule="auto"/>
              <w:jc w:val="center"/>
              <w:rPr>
                <w:rFonts w:ascii="Times New Roman" w:hAnsi="Times New Roman"/>
                <w:b/>
                <w:bCs/>
                <w:sz w:val="26"/>
                <w:szCs w:val="26"/>
              </w:rPr>
            </w:pPr>
          </w:p>
          <w:p w:rsidR="000D4538" w:rsidRPr="000D4538" w:rsidRDefault="000D4538" w:rsidP="000D4538">
            <w:pPr>
              <w:spacing w:after="0" w:line="240" w:lineRule="auto"/>
              <w:jc w:val="center"/>
              <w:rPr>
                <w:rFonts w:ascii="Times New Roman" w:hAnsi="Times New Roman"/>
                <w:b/>
                <w:bCs/>
                <w:sz w:val="26"/>
                <w:szCs w:val="26"/>
              </w:rPr>
            </w:pPr>
            <w:r w:rsidRPr="000D4538">
              <w:rPr>
                <w:rFonts w:ascii="Times New Roman" w:hAnsi="Times New Roman"/>
                <w:b/>
                <w:bCs/>
                <w:sz w:val="26"/>
                <w:szCs w:val="26"/>
              </w:rPr>
              <w:t>«Изьва»</w:t>
            </w:r>
          </w:p>
          <w:p w:rsidR="000D4538" w:rsidRPr="000D4538" w:rsidRDefault="000D4538" w:rsidP="000D4538">
            <w:pPr>
              <w:spacing w:after="0" w:line="240" w:lineRule="auto"/>
              <w:jc w:val="center"/>
              <w:rPr>
                <w:rFonts w:ascii="Times New Roman" w:hAnsi="Times New Roman"/>
                <w:b/>
                <w:bCs/>
                <w:sz w:val="26"/>
                <w:szCs w:val="26"/>
              </w:rPr>
            </w:pPr>
            <w:r w:rsidRPr="000D4538">
              <w:rPr>
                <w:rFonts w:ascii="Times New Roman" w:hAnsi="Times New Roman"/>
                <w:b/>
                <w:bCs/>
                <w:sz w:val="26"/>
                <w:szCs w:val="26"/>
              </w:rPr>
              <w:t>муниципальнöй районса</w:t>
            </w:r>
          </w:p>
          <w:p w:rsidR="000D4538" w:rsidRPr="000D4538" w:rsidRDefault="000D4538" w:rsidP="000D4538">
            <w:pPr>
              <w:spacing w:after="0" w:line="240" w:lineRule="auto"/>
              <w:jc w:val="center"/>
              <w:rPr>
                <w:rFonts w:ascii="Times New Roman" w:hAnsi="Times New Roman"/>
                <w:b/>
                <w:bCs/>
                <w:sz w:val="26"/>
                <w:szCs w:val="26"/>
              </w:rPr>
            </w:pPr>
            <w:r w:rsidRPr="000D4538">
              <w:rPr>
                <w:rFonts w:ascii="Times New Roman" w:hAnsi="Times New Roman"/>
                <w:b/>
                <w:bCs/>
                <w:sz w:val="26"/>
                <w:szCs w:val="26"/>
              </w:rPr>
              <w:t>администрация</w:t>
            </w:r>
          </w:p>
          <w:p w:rsidR="000D4538" w:rsidRPr="000D4538" w:rsidRDefault="000D4538" w:rsidP="000D4538">
            <w:pPr>
              <w:spacing w:after="0" w:line="240" w:lineRule="auto"/>
              <w:jc w:val="center"/>
              <w:rPr>
                <w:rFonts w:ascii="Times New Roman" w:hAnsi="Times New Roman"/>
                <w:sz w:val="26"/>
                <w:szCs w:val="26"/>
              </w:rPr>
            </w:pPr>
          </w:p>
        </w:tc>
        <w:tc>
          <w:tcPr>
            <w:tcW w:w="2250" w:type="dxa"/>
          </w:tcPr>
          <w:p w:rsidR="000D4538" w:rsidRPr="000D4538" w:rsidRDefault="000D4538" w:rsidP="000D4538">
            <w:pPr>
              <w:spacing w:after="0" w:line="240" w:lineRule="auto"/>
              <w:jc w:val="center"/>
              <w:rPr>
                <w:rFonts w:ascii="Times New Roman" w:hAnsi="Times New Roman"/>
                <w:b/>
                <w:bCs/>
                <w:sz w:val="26"/>
                <w:szCs w:val="26"/>
              </w:rPr>
            </w:pPr>
            <w:r w:rsidRPr="000D4538">
              <w:rPr>
                <w:rFonts w:ascii="Times New Roman" w:hAnsi="Times New Roman"/>
                <w:b/>
                <w:noProof/>
                <w:sz w:val="26"/>
                <w:szCs w:val="26"/>
                <w:lang w:eastAsia="ru-RU"/>
              </w:rPr>
              <w:drawing>
                <wp:inline distT="0" distB="0" distL="0" distR="0">
                  <wp:extent cx="714375" cy="866775"/>
                  <wp:effectExtent l="19050" t="0" r="9525" b="0"/>
                  <wp:docPr id="2"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9" cstate="print"/>
                          <a:srcRect/>
                          <a:stretch>
                            <a:fillRect/>
                          </a:stretch>
                        </pic:blipFill>
                        <pic:spPr bwMode="auto">
                          <a:xfrm>
                            <a:off x="0" y="0"/>
                            <a:ext cx="714375" cy="866775"/>
                          </a:xfrm>
                          <a:prstGeom prst="rect">
                            <a:avLst/>
                          </a:prstGeom>
                          <a:noFill/>
                          <a:ln w="9525">
                            <a:noFill/>
                            <a:miter lim="800000"/>
                            <a:headEnd/>
                            <a:tailEnd/>
                          </a:ln>
                        </pic:spPr>
                      </pic:pic>
                    </a:graphicData>
                  </a:graphic>
                </wp:inline>
              </w:drawing>
            </w:r>
          </w:p>
        </w:tc>
        <w:tc>
          <w:tcPr>
            <w:tcW w:w="3780" w:type="dxa"/>
          </w:tcPr>
          <w:p w:rsidR="000D4538" w:rsidRPr="000D4538" w:rsidRDefault="000D4538" w:rsidP="000D4538">
            <w:pPr>
              <w:spacing w:after="0" w:line="240" w:lineRule="auto"/>
              <w:jc w:val="center"/>
              <w:rPr>
                <w:rFonts w:ascii="Times New Roman" w:hAnsi="Times New Roman"/>
                <w:b/>
                <w:bCs/>
                <w:sz w:val="26"/>
                <w:szCs w:val="26"/>
              </w:rPr>
            </w:pPr>
          </w:p>
          <w:p w:rsidR="000D4538" w:rsidRPr="000D4538" w:rsidRDefault="000D4538" w:rsidP="000D4538">
            <w:pPr>
              <w:spacing w:after="0" w:line="240" w:lineRule="auto"/>
              <w:jc w:val="center"/>
              <w:rPr>
                <w:rFonts w:ascii="Times New Roman" w:hAnsi="Times New Roman"/>
                <w:b/>
                <w:bCs/>
                <w:sz w:val="26"/>
                <w:szCs w:val="26"/>
              </w:rPr>
            </w:pPr>
            <w:r w:rsidRPr="000D4538">
              <w:rPr>
                <w:rFonts w:ascii="Times New Roman" w:hAnsi="Times New Roman"/>
                <w:b/>
                <w:bCs/>
                <w:sz w:val="26"/>
                <w:szCs w:val="26"/>
              </w:rPr>
              <w:t>Администрация</w:t>
            </w:r>
          </w:p>
          <w:p w:rsidR="000D4538" w:rsidRPr="000D4538" w:rsidRDefault="000D4538" w:rsidP="000D4538">
            <w:pPr>
              <w:spacing w:after="0" w:line="240" w:lineRule="auto"/>
              <w:jc w:val="center"/>
              <w:rPr>
                <w:rFonts w:ascii="Times New Roman" w:hAnsi="Times New Roman"/>
                <w:b/>
                <w:bCs/>
                <w:sz w:val="26"/>
                <w:szCs w:val="26"/>
              </w:rPr>
            </w:pPr>
            <w:r w:rsidRPr="000D4538">
              <w:rPr>
                <w:rFonts w:ascii="Times New Roman" w:hAnsi="Times New Roman"/>
                <w:b/>
                <w:bCs/>
                <w:sz w:val="26"/>
                <w:szCs w:val="26"/>
              </w:rPr>
              <w:t>муниципального района</w:t>
            </w:r>
          </w:p>
          <w:p w:rsidR="000D4538" w:rsidRPr="000D4538" w:rsidRDefault="000D4538" w:rsidP="000D4538">
            <w:pPr>
              <w:spacing w:after="0" w:line="240" w:lineRule="auto"/>
              <w:jc w:val="center"/>
              <w:rPr>
                <w:rFonts w:ascii="Times New Roman" w:hAnsi="Times New Roman"/>
                <w:b/>
                <w:bCs/>
                <w:sz w:val="26"/>
                <w:szCs w:val="26"/>
              </w:rPr>
            </w:pPr>
            <w:r w:rsidRPr="000D4538">
              <w:rPr>
                <w:rFonts w:ascii="Times New Roman" w:hAnsi="Times New Roman"/>
                <w:b/>
                <w:bCs/>
                <w:sz w:val="26"/>
                <w:szCs w:val="26"/>
              </w:rPr>
              <w:t>«Ижемский»</w:t>
            </w:r>
          </w:p>
        </w:tc>
      </w:tr>
    </w:tbl>
    <w:p w:rsidR="000D4538" w:rsidRPr="000D4538" w:rsidRDefault="000D4538" w:rsidP="000D4538">
      <w:pPr>
        <w:keepNext/>
        <w:spacing w:after="0" w:line="240" w:lineRule="auto"/>
        <w:jc w:val="center"/>
        <w:outlineLvl w:val="0"/>
        <w:rPr>
          <w:rFonts w:ascii="Times New Roman" w:hAnsi="Times New Roman"/>
          <w:sz w:val="26"/>
          <w:szCs w:val="26"/>
        </w:rPr>
      </w:pPr>
    </w:p>
    <w:p w:rsidR="000D4538" w:rsidRPr="000D4538" w:rsidRDefault="000D4538" w:rsidP="000D4538">
      <w:pPr>
        <w:keepNext/>
        <w:spacing w:after="0" w:line="240" w:lineRule="auto"/>
        <w:jc w:val="center"/>
        <w:outlineLvl w:val="0"/>
        <w:rPr>
          <w:rFonts w:ascii="Times New Roman" w:hAnsi="Times New Roman"/>
          <w:b/>
          <w:bCs/>
          <w:sz w:val="26"/>
          <w:szCs w:val="26"/>
        </w:rPr>
      </w:pPr>
      <w:r w:rsidRPr="000D4538">
        <w:rPr>
          <w:rFonts w:ascii="Times New Roman" w:hAnsi="Times New Roman"/>
          <w:sz w:val="26"/>
          <w:szCs w:val="26"/>
        </w:rPr>
        <w:t xml:space="preserve"> </w:t>
      </w:r>
      <w:r w:rsidRPr="000D4538">
        <w:rPr>
          <w:rFonts w:ascii="Times New Roman" w:hAnsi="Times New Roman"/>
          <w:b/>
          <w:bCs/>
          <w:sz w:val="26"/>
          <w:szCs w:val="26"/>
        </w:rPr>
        <w:t>Ш У Ö М</w:t>
      </w:r>
    </w:p>
    <w:p w:rsidR="000D4538" w:rsidRPr="000D4538" w:rsidRDefault="000D4538" w:rsidP="000D4538">
      <w:pPr>
        <w:spacing w:after="0" w:line="240" w:lineRule="auto"/>
        <w:jc w:val="center"/>
        <w:rPr>
          <w:rFonts w:ascii="Times New Roman" w:hAnsi="Times New Roman"/>
          <w:b/>
          <w:bCs/>
          <w:i/>
          <w:sz w:val="26"/>
          <w:szCs w:val="26"/>
          <w:u w:val="single"/>
        </w:rPr>
      </w:pPr>
    </w:p>
    <w:p w:rsidR="000D4538" w:rsidRPr="000D4538" w:rsidRDefault="000D4538" w:rsidP="000D4538">
      <w:pPr>
        <w:spacing w:after="0" w:line="240" w:lineRule="auto"/>
        <w:jc w:val="center"/>
        <w:rPr>
          <w:rFonts w:ascii="Times New Roman" w:hAnsi="Times New Roman"/>
          <w:b/>
          <w:bCs/>
          <w:sz w:val="26"/>
          <w:szCs w:val="26"/>
        </w:rPr>
      </w:pPr>
      <w:r w:rsidRPr="000D4538">
        <w:rPr>
          <w:rFonts w:ascii="Times New Roman" w:hAnsi="Times New Roman"/>
          <w:b/>
          <w:bCs/>
          <w:sz w:val="26"/>
          <w:szCs w:val="26"/>
        </w:rPr>
        <w:t>П О С Т А Н О В Л Е Н И Е</w:t>
      </w:r>
    </w:p>
    <w:p w:rsidR="000D4538" w:rsidRPr="000D4538" w:rsidRDefault="000D4538" w:rsidP="000D4538">
      <w:pPr>
        <w:spacing w:after="0" w:line="240" w:lineRule="auto"/>
        <w:jc w:val="center"/>
        <w:rPr>
          <w:rFonts w:ascii="Times New Roman" w:hAnsi="Times New Roman"/>
          <w:b/>
          <w:bCs/>
          <w:sz w:val="26"/>
          <w:szCs w:val="26"/>
        </w:rPr>
      </w:pPr>
    </w:p>
    <w:p w:rsidR="000D4538" w:rsidRPr="000D4538" w:rsidRDefault="000D4538" w:rsidP="000D4538">
      <w:pPr>
        <w:spacing w:after="0" w:line="240" w:lineRule="auto"/>
        <w:rPr>
          <w:rFonts w:ascii="Times New Roman" w:hAnsi="Times New Roman"/>
          <w:sz w:val="26"/>
          <w:szCs w:val="26"/>
        </w:rPr>
      </w:pPr>
    </w:p>
    <w:p w:rsidR="000D4538" w:rsidRPr="000D4538" w:rsidRDefault="000D4538" w:rsidP="000D4538">
      <w:pPr>
        <w:spacing w:after="0" w:line="240" w:lineRule="auto"/>
        <w:rPr>
          <w:rFonts w:ascii="Times New Roman" w:hAnsi="Times New Roman"/>
          <w:sz w:val="26"/>
          <w:szCs w:val="26"/>
        </w:rPr>
      </w:pPr>
      <w:r w:rsidRPr="000D4538">
        <w:rPr>
          <w:rFonts w:ascii="Times New Roman" w:hAnsi="Times New Roman"/>
          <w:sz w:val="26"/>
          <w:szCs w:val="26"/>
        </w:rPr>
        <w:t>от  29 января 2018  года                                                                                             № 49</w:t>
      </w:r>
    </w:p>
    <w:p w:rsidR="000D4538" w:rsidRPr="000D4538" w:rsidRDefault="000D4538" w:rsidP="000D4538">
      <w:pPr>
        <w:spacing w:after="0" w:line="240" w:lineRule="auto"/>
        <w:rPr>
          <w:rFonts w:ascii="Times New Roman" w:hAnsi="Times New Roman"/>
          <w:sz w:val="26"/>
          <w:szCs w:val="26"/>
        </w:rPr>
      </w:pPr>
      <w:r w:rsidRPr="000D4538">
        <w:rPr>
          <w:rFonts w:ascii="Times New Roman" w:hAnsi="Times New Roman"/>
          <w:sz w:val="26"/>
          <w:szCs w:val="26"/>
        </w:rPr>
        <w:t>Республика Коми, Ижемский район, с. Ижма</w:t>
      </w:r>
      <w:r w:rsidRPr="000D4538">
        <w:rPr>
          <w:rFonts w:ascii="Times New Roman" w:hAnsi="Times New Roman"/>
          <w:sz w:val="26"/>
          <w:szCs w:val="26"/>
        </w:rPr>
        <w:tab/>
      </w:r>
      <w:r w:rsidRPr="000D4538">
        <w:rPr>
          <w:rFonts w:ascii="Times New Roman" w:hAnsi="Times New Roman"/>
          <w:sz w:val="26"/>
          <w:szCs w:val="26"/>
        </w:rPr>
        <w:tab/>
      </w:r>
      <w:r w:rsidRPr="000D4538">
        <w:rPr>
          <w:rFonts w:ascii="Times New Roman" w:hAnsi="Times New Roman"/>
          <w:sz w:val="26"/>
          <w:szCs w:val="26"/>
        </w:rPr>
        <w:tab/>
      </w:r>
      <w:r w:rsidRPr="000D4538">
        <w:rPr>
          <w:rFonts w:ascii="Times New Roman" w:hAnsi="Times New Roman"/>
          <w:sz w:val="26"/>
          <w:szCs w:val="26"/>
        </w:rPr>
        <w:tab/>
      </w:r>
      <w:r w:rsidRPr="000D4538">
        <w:rPr>
          <w:rFonts w:ascii="Times New Roman" w:hAnsi="Times New Roman"/>
          <w:sz w:val="26"/>
          <w:szCs w:val="26"/>
        </w:rPr>
        <w:tab/>
        <w:t xml:space="preserve">                  </w:t>
      </w:r>
    </w:p>
    <w:p w:rsidR="000D4538" w:rsidRPr="000D4538" w:rsidRDefault="000D4538" w:rsidP="000D4538">
      <w:pPr>
        <w:spacing w:after="0" w:line="240" w:lineRule="auto"/>
        <w:rPr>
          <w:rFonts w:ascii="Times New Roman" w:hAnsi="Times New Roman"/>
          <w:sz w:val="26"/>
          <w:szCs w:val="26"/>
        </w:rPr>
      </w:pPr>
    </w:p>
    <w:p w:rsidR="000D4538" w:rsidRPr="000D4538" w:rsidRDefault="000D4538" w:rsidP="000D4538">
      <w:pPr>
        <w:widowControl w:val="0"/>
        <w:autoSpaceDE w:val="0"/>
        <w:autoSpaceDN w:val="0"/>
        <w:adjustRightInd w:val="0"/>
        <w:spacing w:after="0" w:line="240" w:lineRule="auto"/>
        <w:jc w:val="center"/>
        <w:rPr>
          <w:rFonts w:ascii="Times New Roman" w:hAnsi="Times New Roman"/>
          <w:b/>
          <w:bCs/>
          <w:sz w:val="26"/>
          <w:szCs w:val="26"/>
          <w:lang w:eastAsia="ru-RU"/>
        </w:rPr>
      </w:pPr>
      <w:bookmarkStart w:id="1" w:name="Par1"/>
      <w:bookmarkEnd w:id="1"/>
    </w:p>
    <w:p w:rsidR="000D4538" w:rsidRPr="000D4538" w:rsidRDefault="000D4538" w:rsidP="000D4538">
      <w:pPr>
        <w:autoSpaceDE w:val="0"/>
        <w:autoSpaceDN w:val="0"/>
        <w:adjustRightInd w:val="0"/>
        <w:spacing w:after="0" w:line="240" w:lineRule="auto"/>
        <w:jc w:val="center"/>
        <w:rPr>
          <w:rFonts w:ascii="Times New Roman" w:hAnsi="Times New Roman"/>
          <w:bCs/>
          <w:color w:val="000000"/>
          <w:sz w:val="28"/>
          <w:szCs w:val="28"/>
        </w:rPr>
      </w:pPr>
      <w:r w:rsidRPr="000D4538">
        <w:rPr>
          <w:rFonts w:ascii="Times New Roman" w:hAnsi="Times New Roman"/>
          <w:bCs/>
          <w:color w:val="000000"/>
          <w:sz w:val="28"/>
          <w:szCs w:val="28"/>
        </w:rPr>
        <w:t xml:space="preserve">О внесении изменений в постановление администрации </w:t>
      </w:r>
    </w:p>
    <w:p w:rsidR="000D4538" w:rsidRPr="000D4538" w:rsidRDefault="000D4538" w:rsidP="000D4538">
      <w:pPr>
        <w:autoSpaceDE w:val="0"/>
        <w:autoSpaceDN w:val="0"/>
        <w:adjustRightInd w:val="0"/>
        <w:spacing w:after="0" w:line="240" w:lineRule="auto"/>
        <w:jc w:val="center"/>
        <w:rPr>
          <w:rFonts w:ascii="Times New Roman" w:hAnsi="Times New Roman"/>
          <w:bCs/>
          <w:color w:val="000000"/>
          <w:sz w:val="28"/>
          <w:szCs w:val="28"/>
        </w:rPr>
      </w:pPr>
      <w:r w:rsidRPr="000D4538">
        <w:rPr>
          <w:rFonts w:ascii="Times New Roman" w:hAnsi="Times New Roman"/>
          <w:bCs/>
          <w:color w:val="000000"/>
          <w:sz w:val="28"/>
          <w:szCs w:val="28"/>
        </w:rPr>
        <w:t xml:space="preserve">муниципального района «Ижемский» от 5 октября 2015 года № 821 </w:t>
      </w:r>
    </w:p>
    <w:p w:rsidR="000D4538" w:rsidRPr="000D4538" w:rsidRDefault="000D4538" w:rsidP="000D4538">
      <w:pPr>
        <w:autoSpaceDE w:val="0"/>
        <w:autoSpaceDN w:val="0"/>
        <w:adjustRightInd w:val="0"/>
        <w:spacing w:after="0" w:line="240" w:lineRule="auto"/>
        <w:jc w:val="center"/>
        <w:rPr>
          <w:rFonts w:ascii="Times New Roman" w:hAnsi="Times New Roman"/>
          <w:bCs/>
          <w:color w:val="000000"/>
          <w:sz w:val="28"/>
          <w:szCs w:val="28"/>
        </w:rPr>
      </w:pPr>
      <w:r w:rsidRPr="000D4538">
        <w:rPr>
          <w:rFonts w:ascii="Times New Roman" w:hAnsi="Times New Roman"/>
          <w:bCs/>
          <w:color w:val="000000"/>
          <w:sz w:val="28"/>
          <w:szCs w:val="28"/>
        </w:rPr>
        <w:t xml:space="preserve">«Об утверждении Регламента сопровождения инвестиционных проектов </w:t>
      </w:r>
    </w:p>
    <w:p w:rsidR="000D4538" w:rsidRPr="000D4538" w:rsidRDefault="000D4538" w:rsidP="000D4538">
      <w:pPr>
        <w:autoSpaceDE w:val="0"/>
        <w:autoSpaceDN w:val="0"/>
        <w:adjustRightInd w:val="0"/>
        <w:spacing w:after="0" w:line="240" w:lineRule="auto"/>
        <w:jc w:val="center"/>
        <w:rPr>
          <w:rFonts w:ascii="Times New Roman" w:hAnsi="Times New Roman"/>
          <w:bCs/>
          <w:color w:val="000000"/>
          <w:sz w:val="28"/>
          <w:szCs w:val="28"/>
        </w:rPr>
      </w:pPr>
      <w:r w:rsidRPr="000D4538">
        <w:rPr>
          <w:rFonts w:ascii="Times New Roman" w:hAnsi="Times New Roman"/>
          <w:bCs/>
          <w:color w:val="000000"/>
          <w:sz w:val="28"/>
          <w:szCs w:val="28"/>
        </w:rPr>
        <w:t xml:space="preserve">по принципу «одного окна» на территории </w:t>
      </w:r>
      <w:r w:rsidRPr="000D4538">
        <w:rPr>
          <w:rFonts w:ascii="Times New Roman" w:hAnsi="Times New Roman"/>
          <w:color w:val="000000"/>
          <w:sz w:val="28"/>
          <w:szCs w:val="28"/>
        </w:rPr>
        <w:t>муниципального образования</w:t>
      </w:r>
      <w:r w:rsidRPr="000D4538">
        <w:rPr>
          <w:rFonts w:ascii="Times New Roman" w:hAnsi="Times New Roman"/>
          <w:bCs/>
          <w:color w:val="000000"/>
          <w:sz w:val="28"/>
          <w:szCs w:val="28"/>
        </w:rPr>
        <w:t xml:space="preserve"> </w:t>
      </w:r>
    </w:p>
    <w:p w:rsidR="000D4538" w:rsidRPr="000D4538" w:rsidRDefault="000D4538" w:rsidP="000D4538">
      <w:pPr>
        <w:autoSpaceDE w:val="0"/>
        <w:autoSpaceDN w:val="0"/>
        <w:adjustRightInd w:val="0"/>
        <w:spacing w:after="0" w:line="240" w:lineRule="auto"/>
        <w:jc w:val="center"/>
        <w:rPr>
          <w:rFonts w:ascii="Times New Roman" w:hAnsi="Times New Roman"/>
          <w:bCs/>
          <w:color w:val="000000"/>
          <w:sz w:val="28"/>
          <w:szCs w:val="28"/>
        </w:rPr>
      </w:pPr>
      <w:r w:rsidRPr="000D4538">
        <w:rPr>
          <w:rFonts w:ascii="Times New Roman" w:hAnsi="Times New Roman"/>
          <w:bCs/>
          <w:color w:val="000000"/>
          <w:sz w:val="28"/>
          <w:szCs w:val="28"/>
        </w:rPr>
        <w:t xml:space="preserve">муниципального района «Ижемский» </w:t>
      </w:r>
    </w:p>
    <w:p w:rsidR="000D4538" w:rsidRPr="000D4538" w:rsidRDefault="000D4538" w:rsidP="000D4538">
      <w:pPr>
        <w:widowControl w:val="0"/>
        <w:autoSpaceDE w:val="0"/>
        <w:autoSpaceDN w:val="0"/>
        <w:adjustRightInd w:val="0"/>
        <w:spacing w:after="0" w:line="240" w:lineRule="auto"/>
        <w:jc w:val="center"/>
        <w:rPr>
          <w:rFonts w:ascii="Times New Roman" w:hAnsi="Times New Roman"/>
          <w:sz w:val="28"/>
          <w:szCs w:val="28"/>
          <w:lang w:eastAsia="ru-RU"/>
        </w:rPr>
      </w:pPr>
    </w:p>
    <w:p w:rsidR="000D4538" w:rsidRPr="000D4538" w:rsidRDefault="000D4538" w:rsidP="000D4538">
      <w:pPr>
        <w:autoSpaceDE w:val="0"/>
        <w:autoSpaceDN w:val="0"/>
        <w:adjustRightInd w:val="0"/>
        <w:spacing w:after="0" w:line="240" w:lineRule="auto"/>
        <w:jc w:val="center"/>
        <w:rPr>
          <w:rFonts w:ascii="Times New Roman" w:eastAsia="Times New Roman" w:hAnsi="Times New Roman"/>
          <w:b/>
          <w:bCs/>
          <w:sz w:val="28"/>
          <w:szCs w:val="28"/>
          <w:lang w:eastAsia="ru-RU"/>
        </w:rPr>
      </w:pPr>
    </w:p>
    <w:p w:rsidR="000D4538" w:rsidRPr="000D4538" w:rsidRDefault="000D4538" w:rsidP="000D4538">
      <w:pPr>
        <w:ind w:firstLine="708"/>
        <w:jc w:val="both"/>
        <w:rPr>
          <w:sz w:val="28"/>
          <w:szCs w:val="28"/>
        </w:rPr>
      </w:pPr>
      <w:r w:rsidRPr="000D4538">
        <w:rPr>
          <w:rFonts w:ascii="Times New Roman" w:hAnsi="Times New Roman"/>
          <w:sz w:val="28"/>
          <w:szCs w:val="28"/>
        </w:rPr>
        <w:t>Руководствуясь Уставом муниципального образования муниципального района «Ижемский»,</w:t>
      </w:r>
    </w:p>
    <w:p w:rsidR="000D4538" w:rsidRPr="000D4538" w:rsidRDefault="000D4538" w:rsidP="000D4538">
      <w:pPr>
        <w:spacing w:line="240" w:lineRule="auto"/>
        <w:jc w:val="center"/>
        <w:rPr>
          <w:rFonts w:ascii="Times New Roman" w:hAnsi="Times New Roman"/>
          <w:sz w:val="28"/>
          <w:szCs w:val="28"/>
        </w:rPr>
      </w:pPr>
      <w:r w:rsidRPr="000D4538">
        <w:rPr>
          <w:rFonts w:ascii="Times New Roman" w:hAnsi="Times New Roman"/>
          <w:sz w:val="28"/>
          <w:szCs w:val="28"/>
        </w:rPr>
        <w:t>администрация муниципального района «Ижемский»</w:t>
      </w:r>
    </w:p>
    <w:p w:rsidR="000D4538" w:rsidRPr="000D4538" w:rsidRDefault="000D4538" w:rsidP="000D4538">
      <w:pPr>
        <w:jc w:val="center"/>
        <w:rPr>
          <w:rFonts w:ascii="Times New Roman" w:hAnsi="Times New Roman"/>
          <w:sz w:val="28"/>
          <w:szCs w:val="28"/>
        </w:rPr>
      </w:pPr>
      <w:r w:rsidRPr="000D4538">
        <w:rPr>
          <w:rFonts w:ascii="Times New Roman" w:hAnsi="Times New Roman"/>
          <w:sz w:val="28"/>
          <w:szCs w:val="28"/>
        </w:rPr>
        <w:t>П О С Т А Н О В Л Я Е Т:</w:t>
      </w:r>
    </w:p>
    <w:p w:rsidR="000D4538" w:rsidRPr="000D4538" w:rsidRDefault="000D4538" w:rsidP="000D4538">
      <w:pPr>
        <w:autoSpaceDE w:val="0"/>
        <w:autoSpaceDN w:val="0"/>
        <w:adjustRightInd w:val="0"/>
        <w:spacing w:after="0" w:line="240" w:lineRule="auto"/>
        <w:ind w:firstLine="709"/>
        <w:jc w:val="both"/>
        <w:rPr>
          <w:rFonts w:ascii="Times New Roman" w:hAnsi="Times New Roman"/>
          <w:bCs/>
          <w:color w:val="000000"/>
          <w:sz w:val="28"/>
          <w:szCs w:val="28"/>
        </w:rPr>
      </w:pPr>
      <w:r w:rsidRPr="000D4538">
        <w:rPr>
          <w:rFonts w:ascii="Times New Roman" w:hAnsi="Times New Roman"/>
          <w:color w:val="000000"/>
          <w:sz w:val="28"/>
          <w:szCs w:val="28"/>
        </w:rPr>
        <w:t xml:space="preserve">1. Внести приложение к </w:t>
      </w:r>
      <w:r w:rsidRPr="000D4538">
        <w:rPr>
          <w:rFonts w:ascii="Times New Roman" w:hAnsi="Times New Roman"/>
          <w:bCs/>
          <w:color w:val="000000"/>
          <w:sz w:val="28"/>
          <w:szCs w:val="28"/>
        </w:rPr>
        <w:t xml:space="preserve"> постановлению администрации муниципального района «Ижемский» от 5 октября 2015 года № 821 «Об утверждении Регламента сопровождения инвестиционных проектов по принципу «одного окна» на территории </w:t>
      </w:r>
      <w:r w:rsidRPr="000D4538">
        <w:rPr>
          <w:rFonts w:ascii="Times New Roman" w:hAnsi="Times New Roman"/>
          <w:color w:val="000000"/>
          <w:sz w:val="28"/>
          <w:szCs w:val="28"/>
        </w:rPr>
        <w:t>муниципального образования</w:t>
      </w:r>
      <w:r w:rsidRPr="000D4538">
        <w:rPr>
          <w:rFonts w:ascii="Times New Roman" w:hAnsi="Times New Roman"/>
          <w:bCs/>
          <w:color w:val="000000"/>
          <w:sz w:val="28"/>
          <w:szCs w:val="28"/>
        </w:rPr>
        <w:t xml:space="preserve"> муниципального района «Ижемский» (далее - Постановление) следующие изменения:</w:t>
      </w:r>
    </w:p>
    <w:p w:rsidR="000D4538" w:rsidRPr="000D4538" w:rsidRDefault="000D4538" w:rsidP="000D4538">
      <w:pPr>
        <w:autoSpaceDE w:val="0"/>
        <w:autoSpaceDN w:val="0"/>
        <w:adjustRightInd w:val="0"/>
        <w:spacing w:after="0" w:line="240" w:lineRule="auto"/>
        <w:ind w:firstLine="709"/>
        <w:jc w:val="both"/>
        <w:rPr>
          <w:rFonts w:ascii="Times New Roman" w:hAnsi="Times New Roman"/>
          <w:color w:val="000000"/>
          <w:sz w:val="28"/>
          <w:szCs w:val="28"/>
        </w:rPr>
      </w:pPr>
      <w:r w:rsidRPr="000D4538">
        <w:rPr>
          <w:rFonts w:ascii="Times New Roman" w:hAnsi="Times New Roman"/>
          <w:bCs/>
          <w:color w:val="000000"/>
          <w:sz w:val="28"/>
          <w:szCs w:val="28"/>
        </w:rPr>
        <w:t>1) в пункте 1.3. слова «</w:t>
      </w:r>
      <w:r w:rsidRPr="000D4538">
        <w:rPr>
          <w:rFonts w:ascii="Times New Roman" w:hAnsi="Times New Roman"/>
          <w:color w:val="000000"/>
          <w:sz w:val="28"/>
          <w:szCs w:val="28"/>
        </w:rPr>
        <w:t xml:space="preserve">отдел экономического анализа и прогнозирования администрации муниципального района «Ижемский» заменить словами </w:t>
      </w:r>
      <w:r w:rsidRPr="000D4538">
        <w:rPr>
          <w:rFonts w:ascii="Times New Roman" w:hAnsi="Times New Roman"/>
          <w:bCs/>
          <w:color w:val="000000"/>
          <w:sz w:val="28"/>
          <w:szCs w:val="28"/>
        </w:rPr>
        <w:t>«</w:t>
      </w:r>
      <w:r w:rsidRPr="000D4538">
        <w:rPr>
          <w:rFonts w:ascii="Times New Roman" w:hAnsi="Times New Roman"/>
          <w:color w:val="000000"/>
          <w:sz w:val="28"/>
          <w:szCs w:val="28"/>
        </w:rPr>
        <w:t>отдел экономического анализа, прогнозирования и осуществления закупок администрации муниципального района «Ижемский»;</w:t>
      </w:r>
    </w:p>
    <w:p w:rsidR="000D4538" w:rsidRPr="000D4538" w:rsidRDefault="000D4538" w:rsidP="000D4538">
      <w:pPr>
        <w:autoSpaceDE w:val="0"/>
        <w:autoSpaceDN w:val="0"/>
        <w:adjustRightInd w:val="0"/>
        <w:spacing w:after="0" w:line="240" w:lineRule="auto"/>
        <w:ind w:firstLine="709"/>
        <w:jc w:val="both"/>
        <w:rPr>
          <w:rFonts w:ascii="Times New Roman" w:hAnsi="Times New Roman"/>
          <w:color w:val="000000"/>
          <w:sz w:val="28"/>
          <w:szCs w:val="28"/>
        </w:rPr>
      </w:pPr>
      <w:r w:rsidRPr="000D4538">
        <w:rPr>
          <w:rFonts w:ascii="Times New Roman" w:hAnsi="Times New Roman"/>
          <w:color w:val="000000"/>
          <w:sz w:val="28"/>
          <w:szCs w:val="28"/>
        </w:rPr>
        <w:t>2) пункт 1.4. дополнить десятым абзацем  следующего содержания:</w:t>
      </w:r>
    </w:p>
    <w:p w:rsidR="000D4538" w:rsidRPr="000D4538" w:rsidRDefault="000D4538" w:rsidP="000D4538">
      <w:pPr>
        <w:autoSpaceDE w:val="0"/>
        <w:autoSpaceDN w:val="0"/>
        <w:adjustRightInd w:val="0"/>
        <w:spacing w:after="0" w:line="240" w:lineRule="auto"/>
        <w:ind w:firstLine="540"/>
        <w:jc w:val="both"/>
        <w:rPr>
          <w:rFonts w:ascii="Times New Roman" w:hAnsi="Times New Roman"/>
          <w:sz w:val="28"/>
          <w:szCs w:val="28"/>
          <w:lang w:eastAsia="ru-RU"/>
        </w:rPr>
      </w:pPr>
      <w:r w:rsidRPr="000D4538">
        <w:rPr>
          <w:rFonts w:ascii="Times New Roman" w:hAnsi="Times New Roman"/>
          <w:sz w:val="28"/>
          <w:szCs w:val="28"/>
        </w:rPr>
        <w:t>«</w:t>
      </w:r>
      <w:r w:rsidRPr="000D4538">
        <w:rPr>
          <w:rFonts w:ascii="Times New Roman" w:hAnsi="Times New Roman"/>
          <w:sz w:val="28"/>
          <w:szCs w:val="28"/>
          <w:lang w:eastAsia="ru-RU"/>
        </w:rPr>
        <w:t>реестр инвестиционных проектов - сводная информационная база, содержащая сведения о зарегистрированных заявках инвесторов/инициаторов о реализуемых и планируемых к реализации на территории муниципального района «Ижемский» инвестиционных проектах (далее - реестр).»;</w:t>
      </w:r>
    </w:p>
    <w:p w:rsidR="000D4538" w:rsidRPr="000D4538" w:rsidRDefault="000D4538" w:rsidP="000D4538">
      <w:pPr>
        <w:autoSpaceDE w:val="0"/>
        <w:autoSpaceDN w:val="0"/>
        <w:adjustRightInd w:val="0"/>
        <w:spacing w:after="0" w:line="240" w:lineRule="auto"/>
        <w:ind w:firstLine="540"/>
        <w:jc w:val="both"/>
        <w:rPr>
          <w:rFonts w:ascii="Times New Roman" w:hAnsi="Times New Roman"/>
          <w:sz w:val="28"/>
          <w:szCs w:val="28"/>
          <w:lang w:eastAsia="ru-RU"/>
        </w:rPr>
      </w:pPr>
      <w:r w:rsidRPr="000D4538">
        <w:rPr>
          <w:rFonts w:ascii="Times New Roman" w:hAnsi="Times New Roman"/>
          <w:sz w:val="28"/>
          <w:szCs w:val="28"/>
          <w:lang w:eastAsia="ru-RU"/>
        </w:rPr>
        <w:lastRenderedPageBreak/>
        <w:t>3) по тексту слова «Агентство инвестиционного развития Республики Коми» в соответствующем падеже заменить словами «Акционерное общество «Корпорация по развитию Республики Коми» в соответствующем падеже;</w:t>
      </w:r>
    </w:p>
    <w:p w:rsidR="000D4538" w:rsidRPr="000D4538" w:rsidRDefault="000D4538" w:rsidP="000D4538">
      <w:pPr>
        <w:keepNext/>
        <w:spacing w:after="0" w:line="240" w:lineRule="auto"/>
        <w:ind w:firstLine="709"/>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4) пункт 4.1. изложить в новой редакции:</w:t>
      </w:r>
    </w:p>
    <w:p w:rsidR="000D4538" w:rsidRPr="000D4538" w:rsidRDefault="000D4538" w:rsidP="000D4538">
      <w:pPr>
        <w:keepNext/>
        <w:spacing w:after="0" w:line="240" w:lineRule="auto"/>
        <w:ind w:firstLine="709"/>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«4.1. Администрации в сроки, не превышающие 10 (десяти) рабочих дней,  направить в адрес Акционерного общества «Корпорация по развитию Республики Коми» соответствующее отраслевое заключение.»;</w:t>
      </w:r>
    </w:p>
    <w:p w:rsidR="000D4538" w:rsidRPr="000D4538" w:rsidRDefault="000D4538" w:rsidP="000D4538">
      <w:pPr>
        <w:autoSpaceDE w:val="0"/>
        <w:autoSpaceDN w:val="0"/>
        <w:adjustRightInd w:val="0"/>
        <w:spacing w:after="0" w:line="240" w:lineRule="auto"/>
        <w:ind w:firstLine="709"/>
        <w:jc w:val="both"/>
        <w:rPr>
          <w:rFonts w:ascii="Times New Roman" w:hAnsi="Times New Roman"/>
          <w:bCs/>
          <w:color w:val="000000"/>
          <w:sz w:val="28"/>
          <w:szCs w:val="28"/>
        </w:rPr>
      </w:pPr>
      <w:r w:rsidRPr="000D4538">
        <w:rPr>
          <w:rFonts w:ascii="Times New Roman" w:hAnsi="Times New Roman"/>
          <w:bCs/>
          <w:color w:val="000000"/>
          <w:sz w:val="28"/>
          <w:szCs w:val="28"/>
        </w:rPr>
        <w:t>5) в пункте 5.1. нумерацию строк изложить 1,2,3,4,5,6,7,8,9.</w:t>
      </w:r>
    </w:p>
    <w:p w:rsidR="000D4538" w:rsidRPr="000D4538" w:rsidRDefault="000D4538" w:rsidP="000D453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D4538">
        <w:rPr>
          <w:rFonts w:ascii="Times New Roman" w:hAnsi="Times New Roman"/>
          <w:sz w:val="28"/>
          <w:szCs w:val="28"/>
          <w:lang w:eastAsia="ru-RU"/>
        </w:rPr>
        <w:t xml:space="preserve">2. Контроль за исполнением настоящего постановления возложить на заместителя руководителя администрации муниципального района «Ижемский» Когут М.В. </w:t>
      </w:r>
    </w:p>
    <w:p w:rsidR="000D4538" w:rsidRPr="000D4538" w:rsidRDefault="000D4538" w:rsidP="000D4538">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0D4538">
        <w:rPr>
          <w:rFonts w:ascii="Times New Roman" w:hAnsi="Times New Roman"/>
          <w:sz w:val="28"/>
          <w:szCs w:val="28"/>
          <w:lang w:eastAsia="ru-RU"/>
        </w:rPr>
        <w:t>3. Настоящее постановление вступает в силу со дня его официального опубликования.</w:t>
      </w:r>
    </w:p>
    <w:p w:rsidR="000D4538" w:rsidRPr="000D4538" w:rsidRDefault="000D4538" w:rsidP="000D4538">
      <w:pPr>
        <w:widowControl w:val="0"/>
        <w:autoSpaceDE w:val="0"/>
        <w:autoSpaceDN w:val="0"/>
        <w:adjustRightInd w:val="0"/>
        <w:spacing w:after="0" w:line="240" w:lineRule="auto"/>
        <w:rPr>
          <w:rFonts w:ascii="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hAnsi="Times New Roman"/>
          <w:sz w:val="28"/>
          <w:szCs w:val="28"/>
          <w:lang w:eastAsia="ru-RU"/>
        </w:rPr>
      </w:pPr>
      <w:r w:rsidRPr="000D4538">
        <w:rPr>
          <w:rFonts w:ascii="Times New Roman" w:hAnsi="Times New Roman"/>
          <w:sz w:val="28"/>
          <w:szCs w:val="28"/>
          <w:lang w:eastAsia="ru-RU"/>
        </w:rPr>
        <w:t>Руководитель администрации</w:t>
      </w:r>
    </w:p>
    <w:p w:rsidR="000D4538" w:rsidRPr="000D4538" w:rsidRDefault="000D4538" w:rsidP="000D4538">
      <w:pPr>
        <w:widowControl w:val="0"/>
        <w:autoSpaceDE w:val="0"/>
        <w:autoSpaceDN w:val="0"/>
        <w:adjustRightInd w:val="0"/>
        <w:spacing w:after="0" w:line="240" w:lineRule="auto"/>
        <w:rPr>
          <w:rFonts w:ascii="Times New Roman" w:hAnsi="Times New Roman"/>
          <w:sz w:val="28"/>
          <w:szCs w:val="28"/>
          <w:lang w:eastAsia="ru-RU"/>
        </w:rPr>
      </w:pPr>
      <w:r w:rsidRPr="000D4538">
        <w:rPr>
          <w:rFonts w:ascii="Times New Roman" w:hAnsi="Times New Roman"/>
          <w:sz w:val="28"/>
          <w:szCs w:val="28"/>
          <w:lang w:eastAsia="ru-RU"/>
        </w:rPr>
        <w:t>муниципального района «Ижемский»</w:t>
      </w:r>
      <w:r w:rsidRPr="000D4538">
        <w:rPr>
          <w:rFonts w:ascii="Times New Roman" w:hAnsi="Times New Roman"/>
          <w:sz w:val="28"/>
          <w:szCs w:val="28"/>
          <w:lang w:eastAsia="ru-RU"/>
        </w:rPr>
        <w:tab/>
      </w:r>
      <w:r w:rsidRPr="000D4538">
        <w:rPr>
          <w:rFonts w:ascii="Times New Roman" w:hAnsi="Times New Roman"/>
          <w:sz w:val="28"/>
          <w:szCs w:val="28"/>
          <w:lang w:eastAsia="ru-RU"/>
        </w:rPr>
        <w:tab/>
        <w:t xml:space="preserve">            </w:t>
      </w:r>
      <w:r w:rsidRPr="000D4538">
        <w:rPr>
          <w:rFonts w:ascii="Times New Roman" w:hAnsi="Times New Roman"/>
          <w:sz w:val="28"/>
          <w:szCs w:val="28"/>
          <w:lang w:eastAsia="ru-RU"/>
        </w:rPr>
        <w:tab/>
        <w:t>Л.И. Терентьева</w:t>
      </w:r>
    </w:p>
    <w:p w:rsidR="000D4538" w:rsidRPr="000D4538" w:rsidRDefault="000D4538" w:rsidP="000D4538">
      <w:pPr>
        <w:autoSpaceDE w:val="0"/>
        <w:autoSpaceDN w:val="0"/>
        <w:adjustRightInd w:val="0"/>
        <w:spacing w:after="0" w:line="240" w:lineRule="auto"/>
        <w:ind w:firstLine="709"/>
        <w:jc w:val="right"/>
        <w:rPr>
          <w:rFonts w:ascii="Times New Roman" w:hAnsi="Times New Roman"/>
          <w:color w:val="000000"/>
          <w:sz w:val="28"/>
          <w:szCs w:val="28"/>
        </w:rPr>
      </w:pPr>
    </w:p>
    <w:p w:rsidR="000D4538" w:rsidRPr="000D4538" w:rsidRDefault="000D4538" w:rsidP="000D4538">
      <w:pPr>
        <w:autoSpaceDE w:val="0"/>
        <w:autoSpaceDN w:val="0"/>
        <w:adjustRightInd w:val="0"/>
        <w:spacing w:after="0" w:line="240" w:lineRule="auto"/>
        <w:ind w:firstLine="709"/>
        <w:jc w:val="right"/>
        <w:rPr>
          <w:rFonts w:ascii="Times New Roman" w:hAnsi="Times New Roman"/>
          <w:color w:val="000000"/>
          <w:sz w:val="28"/>
          <w:szCs w:val="28"/>
        </w:rPr>
      </w:pPr>
    </w:p>
    <w:p w:rsidR="000D4538" w:rsidRPr="000D4538" w:rsidRDefault="000D4538" w:rsidP="000D4538">
      <w:pPr>
        <w:autoSpaceDE w:val="0"/>
        <w:autoSpaceDN w:val="0"/>
        <w:adjustRightInd w:val="0"/>
        <w:spacing w:after="0" w:line="240" w:lineRule="auto"/>
        <w:ind w:firstLine="709"/>
        <w:jc w:val="right"/>
        <w:rPr>
          <w:rFonts w:ascii="Times New Roman" w:hAnsi="Times New Roman"/>
          <w:color w:val="000000"/>
          <w:sz w:val="28"/>
          <w:szCs w:val="28"/>
        </w:rPr>
      </w:pPr>
    </w:p>
    <w:p w:rsidR="000D4538" w:rsidRPr="000D4538" w:rsidRDefault="000D4538" w:rsidP="000D4538">
      <w:pPr>
        <w:autoSpaceDE w:val="0"/>
        <w:autoSpaceDN w:val="0"/>
        <w:adjustRightInd w:val="0"/>
        <w:spacing w:after="0" w:line="240" w:lineRule="auto"/>
        <w:ind w:firstLine="709"/>
        <w:jc w:val="right"/>
        <w:rPr>
          <w:rFonts w:ascii="Times New Roman" w:hAnsi="Times New Roman"/>
          <w:color w:val="000000"/>
          <w:sz w:val="28"/>
          <w:szCs w:val="28"/>
        </w:rPr>
      </w:pPr>
    </w:p>
    <w:p w:rsidR="000D4538" w:rsidRPr="000D4538" w:rsidRDefault="000D4538" w:rsidP="000D4538">
      <w:pPr>
        <w:autoSpaceDE w:val="0"/>
        <w:autoSpaceDN w:val="0"/>
        <w:adjustRightInd w:val="0"/>
        <w:spacing w:after="0" w:line="240" w:lineRule="auto"/>
        <w:ind w:firstLine="709"/>
        <w:jc w:val="right"/>
        <w:rPr>
          <w:rFonts w:ascii="Times New Roman" w:hAnsi="Times New Roman"/>
          <w:color w:val="000000"/>
          <w:sz w:val="28"/>
          <w:szCs w:val="28"/>
        </w:rPr>
      </w:pPr>
    </w:p>
    <w:p w:rsidR="000D4538" w:rsidRPr="000D4538" w:rsidRDefault="000D4538" w:rsidP="000D4538">
      <w:pPr>
        <w:autoSpaceDE w:val="0"/>
        <w:autoSpaceDN w:val="0"/>
        <w:adjustRightInd w:val="0"/>
        <w:spacing w:after="0" w:line="240" w:lineRule="auto"/>
        <w:ind w:firstLine="709"/>
        <w:jc w:val="right"/>
        <w:rPr>
          <w:rFonts w:ascii="Times New Roman" w:hAnsi="Times New Roman"/>
          <w:color w:val="000000"/>
          <w:sz w:val="28"/>
          <w:szCs w:val="28"/>
        </w:rPr>
      </w:pPr>
    </w:p>
    <w:p w:rsidR="000D4538" w:rsidRPr="000D4538" w:rsidRDefault="000D4538" w:rsidP="000D4538">
      <w:pPr>
        <w:autoSpaceDE w:val="0"/>
        <w:autoSpaceDN w:val="0"/>
        <w:adjustRightInd w:val="0"/>
        <w:spacing w:after="0" w:line="240" w:lineRule="auto"/>
        <w:ind w:firstLine="709"/>
        <w:jc w:val="right"/>
        <w:rPr>
          <w:rFonts w:ascii="Times New Roman" w:hAnsi="Times New Roman"/>
          <w:color w:val="000000"/>
          <w:sz w:val="28"/>
          <w:szCs w:val="28"/>
        </w:rPr>
      </w:pPr>
    </w:p>
    <w:p w:rsidR="000D4538" w:rsidRPr="000D4538" w:rsidRDefault="000D4538" w:rsidP="000D4538">
      <w:pPr>
        <w:autoSpaceDE w:val="0"/>
        <w:autoSpaceDN w:val="0"/>
        <w:adjustRightInd w:val="0"/>
        <w:spacing w:after="0" w:line="240" w:lineRule="auto"/>
        <w:ind w:firstLine="709"/>
        <w:jc w:val="right"/>
        <w:rPr>
          <w:rFonts w:ascii="Times New Roman" w:hAnsi="Times New Roman"/>
          <w:color w:val="000000"/>
          <w:sz w:val="28"/>
          <w:szCs w:val="28"/>
        </w:rPr>
      </w:pPr>
    </w:p>
    <w:p w:rsidR="000D4538" w:rsidRPr="000D4538" w:rsidRDefault="000D4538" w:rsidP="000D4538">
      <w:pPr>
        <w:autoSpaceDE w:val="0"/>
        <w:autoSpaceDN w:val="0"/>
        <w:adjustRightInd w:val="0"/>
        <w:spacing w:after="0" w:line="240" w:lineRule="auto"/>
        <w:ind w:firstLine="709"/>
        <w:jc w:val="right"/>
        <w:rPr>
          <w:rFonts w:ascii="Times New Roman" w:hAnsi="Times New Roman"/>
          <w:color w:val="000000"/>
          <w:sz w:val="28"/>
          <w:szCs w:val="28"/>
        </w:rPr>
      </w:pPr>
    </w:p>
    <w:p w:rsidR="000D4538" w:rsidRPr="000D4538" w:rsidRDefault="000D4538" w:rsidP="000D4538">
      <w:pPr>
        <w:autoSpaceDE w:val="0"/>
        <w:autoSpaceDN w:val="0"/>
        <w:adjustRightInd w:val="0"/>
        <w:spacing w:after="0" w:line="240" w:lineRule="auto"/>
        <w:ind w:firstLine="709"/>
        <w:jc w:val="right"/>
        <w:rPr>
          <w:rFonts w:ascii="Times New Roman" w:hAnsi="Times New Roman"/>
          <w:color w:val="000000"/>
          <w:sz w:val="28"/>
          <w:szCs w:val="28"/>
        </w:rPr>
      </w:pPr>
    </w:p>
    <w:p w:rsidR="000D4538" w:rsidRPr="000D4538" w:rsidRDefault="000D4538" w:rsidP="000D4538">
      <w:pPr>
        <w:autoSpaceDE w:val="0"/>
        <w:autoSpaceDN w:val="0"/>
        <w:adjustRightInd w:val="0"/>
        <w:spacing w:after="0" w:line="240" w:lineRule="auto"/>
        <w:ind w:firstLine="709"/>
        <w:jc w:val="right"/>
        <w:rPr>
          <w:rFonts w:ascii="Times New Roman" w:hAnsi="Times New Roman"/>
          <w:color w:val="000000"/>
          <w:sz w:val="28"/>
          <w:szCs w:val="28"/>
        </w:rPr>
      </w:pPr>
    </w:p>
    <w:p w:rsidR="000D4538" w:rsidRPr="000D4538" w:rsidRDefault="000D4538" w:rsidP="000D4538">
      <w:pPr>
        <w:autoSpaceDE w:val="0"/>
        <w:autoSpaceDN w:val="0"/>
        <w:adjustRightInd w:val="0"/>
        <w:spacing w:after="0" w:line="240" w:lineRule="auto"/>
        <w:ind w:firstLine="709"/>
        <w:jc w:val="right"/>
        <w:rPr>
          <w:rFonts w:ascii="Times New Roman" w:hAnsi="Times New Roman"/>
          <w:color w:val="000000"/>
          <w:sz w:val="28"/>
          <w:szCs w:val="28"/>
        </w:rPr>
      </w:pPr>
    </w:p>
    <w:p w:rsidR="000D4538" w:rsidRPr="000D4538" w:rsidRDefault="000D4538" w:rsidP="000D4538">
      <w:pPr>
        <w:autoSpaceDE w:val="0"/>
        <w:autoSpaceDN w:val="0"/>
        <w:adjustRightInd w:val="0"/>
        <w:spacing w:after="0" w:line="240" w:lineRule="auto"/>
        <w:ind w:firstLine="709"/>
        <w:jc w:val="right"/>
        <w:rPr>
          <w:rFonts w:ascii="Times New Roman" w:hAnsi="Times New Roman"/>
          <w:color w:val="000000"/>
          <w:sz w:val="28"/>
          <w:szCs w:val="28"/>
        </w:rPr>
      </w:pPr>
    </w:p>
    <w:p w:rsidR="000D4538" w:rsidRPr="000D4538" w:rsidRDefault="000D4538" w:rsidP="000D4538">
      <w:pPr>
        <w:autoSpaceDE w:val="0"/>
        <w:autoSpaceDN w:val="0"/>
        <w:adjustRightInd w:val="0"/>
        <w:spacing w:after="0" w:line="240" w:lineRule="auto"/>
        <w:ind w:firstLine="709"/>
        <w:jc w:val="right"/>
        <w:rPr>
          <w:rFonts w:ascii="Times New Roman" w:hAnsi="Times New Roman"/>
          <w:color w:val="000000"/>
          <w:sz w:val="28"/>
          <w:szCs w:val="28"/>
        </w:rPr>
      </w:pPr>
    </w:p>
    <w:p w:rsidR="000D4538" w:rsidRPr="000D4538" w:rsidRDefault="000D4538" w:rsidP="000D4538">
      <w:pPr>
        <w:autoSpaceDE w:val="0"/>
        <w:autoSpaceDN w:val="0"/>
        <w:adjustRightInd w:val="0"/>
        <w:spacing w:after="0" w:line="240" w:lineRule="auto"/>
        <w:ind w:firstLine="709"/>
        <w:jc w:val="right"/>
        <w:rPr>
          <w:rFonts w:ascii="Times New Roman" w:hAnsi="Times New Roman"/>
          <w:color w:val="000000"/>
          <w:sz w:val="28"/>
          <w:szCs w:val="28"/>
        </w:rPr>
      </w:pPr>
    </w:p>
    <w:p w:rsidR="000D4538" w:rsidRPr="000D4538" w:rsidRDefault="000D4538" w:rsidP="000D4538">
      <w:pPr>
        <w:autoSpaceDE w:val="0"/>
        <w:autoSpaceDN w:val="0"/>
        <w:adjustRightInd w:val="0"/>
        <w:spacing w:after="0" w:line="240" w:lineRule="auto"/>
        <w:ind w:firstLine="709"/>
        <w:jc w:val="right"/>
        <w:rPr>
          <w:rFonts w:ascii="Times New Roman" w:hAnsi="Times New Roman"/>
          <w:color w:val="000000"/>
          <w:sz w:val="28"/>
          <w:szCs w:val="28"/>
        </w:rPr>
      </w:pPr>
    </w:p>
    <w:p w:rsidR="000D4538" w:rsidRPr="000D4538" w:rsidRDefault="000D4538" w:rsidP="000D4538">
      <w:pPr>
        <w:autoSpaceDE w:val="0"/>
        <w:autoSpaceDN w:val="0"/>
        <w:adjustRightInd w:val="0"/>
        <w:spacing w:after="0" w:line="240" w:lineRule="auto"/>
        <w:ind w:firstLine="709"/>
        <w:jc w:val="right"/>
        <w:rPr>
          <w:rFonts w:ascii="Times New Roman" w:hAnsi="Times New Roman"/>
          <w:color w:val="000000"/>
          <w:sz w:val="28"/>
          <w:szCs w:val="28"/>
        </w:rPr>
      </w:pPr>
    </w:p>
    <w:p w:rsidR="000D4538" w:rsidRPr="000D4538" w:rsidRDefault="000D4538" w:rsidP="000D4538">
      <w:pPr>
        <w:autoSpaceDE w:val="0"/>
        <w:autoSpaceDN w:val="0"/>
        <w:adjustRightInd w:val="0"/>
        <w:spacing w:after="0" w:line="240" w:lineRule="auto"/>
        <w:ind w:firstLine="709"/>
        <w:jc w:val="right"/>
        <w:rPr>
          <w:rFonts w:ascii="Times New Roman" w:hAnsi="Times New Roman"/>
          <w:color w:val="000000"/>
          <w:sz w:val="28"/>
          <w:szCs w:val="28"/>
        </w:rPr>
      </w:pPr>
    </w:p>
    <w:p w:rsidR="000D4538" w:rsidRPr="000D4538" w:rsidRDefault="000D4538" w:rsidP="000D4538">
      <w:pPr>
        <w:autoSpaceDE w:val="0"/>
        <w:autoSpaceDN w:val="0"/>
        <w:adjustRightInd w:val="0"/>
        <w:spacing w:after="0" w:line="240" w:lineRule="auto"/>
        <w:ind w:firstLine="709"/>
        <w:jc w:val="right"/>
        <w:rPr>
          <w:rFonts w:ascii="Times New Roman" w:hAnsi="Times New Roman"/>
          <w:color w:val="000000"/>
          <w:sz w:val="28"/>
          <w:szCs w:val="28"/>
        </w:rPr>
      </w:pPr>
    </w:p>
    <w:p w:rsidR="000D4538" w:rsidRPr="000D4538" w:rsidRDefault="000D4538" w:rsidP="000D4538">
      <w:pPr>
        <w:autoSpaceDE w:val="0"/>
        <w:autoSpaceDN w:val="0"/>
        <w:adjustRightInd w:val="0"/>
        <w:spacing w:after="0" w:line="240" w:lineRule="auto"/>
        <w:ind w:firstLine="709"/>
        <w:jc w:val="right"/>
        <w:rPr>
          <w:rFonts w:ascii="Times New Roman" w:hAnsi="Times New Roman"/>
          <w:color w:val="000000"/>
          <w:sz w:val="28"/>
          <w:szCs w:val="28"/>
        </w:rPr>
      </w:pPr>
    </w:p>
    <w:p w:rsidR="000D4538" w:rsidRPr="000D4538" w:rsidRDefault="000D4538" w:rsidP="000D4538">
      <w:pPr>
        <w:autoSpaceDE w:val="0"/>
        <w:autoSpaceDN w:val="0"/>
        <w:adjustRightInd w:val="0"/>
        <w:spacing w:after="0" w:line="240" w:lineRule="auto"/>
        <w:ind w:firstLine="709"/>
        <w:jc w:val="right"/>
        <w:rPr>
          <w:rFonts w:ascii="Times New Roman" w:hAnsi="Times New Roman"/>
          <w:color w:val="000000"/>
          <w:sz w:val="28"/>
          <w:szCs w:val="28"/>
        </w:rPr>
      </w:pPr>
    </w:p>
    <w:p w:rsidR="000D4538" w:rsidRPr="000D4538" w:rsidRDefault="000D4538" w:rsidP="000D4538">
      <w:pPr>
        <w:autoSpaceDE w:val="0"/>
        <w:autoSpaceDN w:val="0"/>
        <w:adjustRightInd w:val="0"/>
        <w:spacing w:after="0" w:line="240" w:lineRule="auto"/>
        <w:ind w:firstLine="709"/>
        <w:jc w:val="right"/>
        <w:rPr>
          <w:rFonts w:ascii="Times New Roman" w:hAnsi="Times New Roman"/>
          <w:color w:val="000000"/>
          <w:sz w:val="28"/>
          <w:szCs w:val="28"/>
        </w:rPr>
      </w:pPr>
    </w:p>
    <w:p w:rsidR="000D4538" w:rsidRPr="000D4538" w:rsidRDefault="000D4538" w:rsidP="000D4538">
      <w:pPr>
        <w:autoSpaceDE w:val="0"/>
        <w:autoSpaceDN w:val="0"/>
        <w:adjustRightInd w:val="0"/>
        <w:spacing w:after="0" w:line="240" w:lineRule="auto"/>
        <w:ind w:firstLine="709"/>
        <w:jc w:val="right"/>
        <w:rPr>
          <w:rFonts w:ascii="Times New Roman" w:hAnsi="Times New Roman"/>
          <w:color w:val="000000"/>
          <w:sz w:val="28"/>
          <w:szCs w:val="28"/>
        </w:rPr>
      </w:pPr>
    </w:p>
    <w:p w:rsidR="000D4538" w:rsidRPr="000D4538" w:rsidRDefault="000D4538" w:rsidP="000D4538">
      <w:pPr>
        <w:autoSpaceDE w:val="0"/>
        <w:autoSpaceDN w:val="0"/>
        <w:adjustRightInd w:val="0"/>
        <w:spacing w:after="0" w:line="240" w:lineRule="auto"/>
        <w:ind w:firstLine="709"/>
        <w:jc w:val="right"/>
        <w:rPr>
          <w:rFonts w:ascii="Times New Roman" w:hAnsi="Times New Roman"/>
          <w:color w:val="000000"/>
          <w:sz w:val="28"/>
          <w:szCs w:val="28"/>
        </w:rPr>
      </w:pPr>
    </w:p>
    <w:p w:rsidR="0041125C" w:rsidRDefault="0041125C" w:rsidP="00F726A1">
      <w:pPr>
        <w:spacing w:after="0"/>
        <w:jc w:val="center"/>
        <w:rPr>
          <w:rFonts w:ascii="Times New Roman" w:hAnsi="Times New Roman"/>
          <w:i/>
          <w:sz w:val="28"/>
          <w:szCs w:val="28"/>
        </w:rPr>
      </w:pPr>
    </w:p>
    <w:p w:rsidR="0041125C" w:rsidRDefault="0041125C" w:rsidP="00F726A1">
      <w:pPr>
        <w:spacing w:after="0"/>
        <w:jc w:val="center"/>
        <w:rPr>
          <w:rFonts w:ascii="Times New Roman" w:hAnsi="Times New Roman"/>
          <w:i/>
          <w:sz w:val="28"/>
          <w:szCs w:val="28"/>
        </w:rPr>
      </w:pPr>
    </w:p>
    <w:p w:rsidR="0041125C" w:rsidRDefault="0041125C" w:rsidP="00F726A1">
      <w:pPr>
        <w:spacing w:after="0"/>
        <w:jc w:val="center"/>
        <w:rPr>
          <w:rFonts w:ascii="Times New Roman" w:hAnsi="Times New Roman"/>
          <w:i/>
          <w:sz w:val="28"/>
          <w:szCs w:val="28"/>
        </w:rPr>
      </w:pPr>
    </w:p>
    <w:p w:rsidR="0041125C" w:rsidRDefault="0041125C" w:rsidP="00F726A1">
      <w:pPr>
        <w:spacing w:after="0"/>
        <w:jc w:val="center"/>
        <w:rPr>
          <w:rFonts w:ascii="Times New Roman" w:hAnsi="Times New Roman"/>
          <w:i/>
          <w:sz w:val="28"/>
          <w:szCs w:val="28"/>
        </w:rPr>
      </w:pPr>
    </w:p>
    <w:tbl>
      <w:tblPr>
        <w:tblpPr w:leftFromText="180" w:rightFromText="180" w:horzAnchor="margin" w:tblpY="469"/>
        <w:tblW w:w="10031" w:type="dxa"/>
        <w:tblLook w:val="01E0"/>
      </w:tblPr>
      <w:tblGrid>
        <w:gridCol w:w="3888"/>
        <w:gridCol w:w="2032"/>
        <w:gridCol w:w="4111"/>
      </w:tblGrid>
      <w:tr w:rsidR="000D4538" w:rsidRPr="000D4538" w:rsidTr="000D4538">
        <w:tc>
          <w:tcPr>
            <w:tcW w:w="3888" w:type="dxa"/>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0D4538">
              <w:rPr>
                <w:rFonts w:ascii="Times New Roman" w:eastAsia="Times New Roman" w:hAnsi="Times New Roman"/>
                <w:b/>
                <w:bCs/>
                <w:sz w:val="20"/>
                <w:szCs w:val="20"/>
                <w:lang w:eastAsia="ru-RU"/>
              </w:rPr>
              <w:t>«Изьва»</w:t>
            </w:r>
          </w:p>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0D4538">
              <w:rPr>
                <w:rFonts w:ascii="Times New Roman" w:eastAsia="Times New Roman" w:hAnsi="Times New Roman"/>
                <w:b/>
                <w:bCs/>
                <w:sz w:val="20"/>
                <w:szCs w:val="20"/>
                <w:lang w:eastAsia="ru-RU"/>
              </w:rPr>
              <w:t>муниципальнöй районса</w:t>
            </w:r>
          </w:p>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0D4538">
              <w:rPr>
                <w:rFonts w:ascii="Times New Roman" w:eastAsia="Times New Roman" w:hAnsi="Times New Roman"/>
                <w:b/>
                <w:bCs/>
                <w:sz w:val="20"/>
                <w:szCs w:val="20"/>
                <w:lang w:eastAsia="ru-RU"/>
              </w:rPr>
              <w:t>администрация</w:t>
            </w:r>
          </w:p>
        </w:tc>
        <w:tc>
          <w:tcPr>
            <w:tcW w:w="2032" w:type="dxa"/>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0D4538">
              <w:rPr>
                <w:rFonts w:ascii="Times New Roman" w:eastAsia="Times New Roman" w:hAnsi="Times New Roman"/>
                <w:b/>
                <w:bCs/>
                <w:noProof/>
                <w:sz w:val="20"/>
                <w:szCs w:val="20"/>
                <w:lang w:eastAsia="ru-RU"/>
              </w:rPr>
              <w:drawing>
                <wp:inline distT="0" distB="0" distL="0" distR="0">
                  <wp:extent cx="714375" cy="876300"/>
                  <wp:effectExtent l="19050" t="0" r="9525" b="0"/>
                  <wp:docPr id="4"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1"/>
                          <pic:cNvPicPr>
                            <a:picLocks noChangeAspect="1" noChangeArrowheads="1"/>
                          </pic:cNvPicPr>
                        </pic:nvPicPr>
                        <pic:blipFill>
                          <a:blip r:embed="rId10" cstate="print"/>
                          <a:srcRect/>
                          <a:stretch>
                            <a:fillRect/>
                          </a:stretch>
                        </pic:blipFill>
                        <pic:spPr bwMode="auto">
                          <a:xfrm>
                            <a:off x="0" y="0"/>
                            <a:ext cx="714375" cy="876300"/>
                          </a:xfrm>
                          <a:prstGeom prst="rect">
                            <a:avLst/>
                          </a:prstGeom>
                          <a:noFill/>
                          <a:ln w="9525">
                            <a:noFill/>
                            <a:miter lim="800000"/>
                            <a:headEnd/>
                            <a:tailEnd/>
                          </a:ln>
                        </pic:spPr>
                      </pic:pic>
                    </a:graphicData>
                  </a:graphic>
                </wp:inline>
              </w:drawing>
            </w:r>
          </w:p>
        </w:tc>
        <w:tc>
          <w:tcPr>
            <w:tcW w:w="4111" w:type="dxa"/>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0D4538">
              <w:rPr>
                <w:rFonts w:ascii="Times New Roman" w:eastAsia="Times New Roman" w:hAnsi="Times New Roman"/>
                <w:b/>
                <w:bCs/>
                <w:sz w:val="20"/>
                <w:szCs w:val="20"/>
                <w:lang w:eastAsia="ru-RU"/>
              </w:rPr>
              <w:t xml:space="preserve">Администрация </w:t>
            </w:r>
          </w:p>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
                <w:bCs/>
                <w:sz w:val="20"/>
                <w:szCs w:val="20"/>
                <w:lang w:eastAsia="ru-RU"/>
              </w:rPr>
            </w:pPr>
            <w:r w:rsidRPr="000D4538">
              <w:rPr>
                <w:rFonts w:ascii="Times New Roman" w:eastAsia="Times New Roman" w:hAnsi="Times New Roman"/>
                <w:b/>
                <w:bCs/>
                <w:sz w:val="20"/>
                <w:szCs w:val="20"/>
                <w:lang w:eastAsia="ru-RU"/>
              </w:rPr>
              <w:t xml:space="preserve">муниципального района </w:t>
            </w:r>
          </w:p>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0D4538">
              <w:rPr>
                <w:rFonts w:ascii="Times New Roman" w:eastAsia="Times New Roman" w:hAnsi="Times New Roman"/>
                <w:b/>
                <w:bCs/>
                <w:sz w:val="20"/>
                <w:szCs w:val="20"/>
                <w:lang w:eastAsia="ru-RU"/>
              </w:rPr>
              <w:t>«Ижемский»</w:t>
            </w:r>
          </w:p>
        </w:tc>
      </w:tr>
    </w:tbl>
    <w:p w:rsidR="000D4538" w:rsidRPr="000D4538" w:rsidRDefault="000D4538" w:rsidP="000D4538">
      <w:pPr>
        <w:keepNext/>
        <w:spacing w:after="0" w:line="240" w:lineRule="auto"/>
        <w:jc w:val="right"/>
        <w:outlineLvl w:val="0"/>
        <w:rPr>
          <w:rFonts w:ascii="Times New Roman" w:eastAsia="Times New Roman" w:hAnsi="Times New Roman"/>
          <w:b/>
          <w:bCs/>
          <w:spacing w:val="120"/>
          <w:kern w:val="32"/>
          <w:sz w:val="28"/>
          <w:szCs w:val="28"/>
          <w:lang w:eastAsia="ru-RU"/>
        </w:rPr>
      </w:pPr>
    </w:p>
    <w:p w:rsidR="000D4538" w:rsidRPr="000D4538" w:rsidRDefault="000D4538" w:rsidP="000D4538">
      <w:pPr>
        <w:keepNext/>
        <w:spacing w:after="0" w:line="240" w:lineRule="auto"/>
        <w:jc w:val="center"/>
        <w:outlineLvl w:val="0"/>
        <w:rPr>
          <w:rFonts w:ascii="Times New Roman" w:eastAsia="Times New Roman" w:hAnsi="Times New Roman"/>
          <w:b/>
          <w:bCs/>
          <w:spacing w:val="120"/>
          <w:kern w:val="32"/>
          <w:sz w:val="28"/>
          <w:szCs w:val="28"/>
          <w:lang w:eastAsia="ru-RU"/>
        </w:rPr>
      </w:pPr>
    </w:p>
    <w:p w:rsidR="000D4538" w:rsidRPr="000D4538" w:rsidRDefault="000D4538" w:rsidP="000D4538">
      <w:pPr>
        <w:keepNext/>
        <w:spacing w:after="0" w:line="240" w:lineRule="auto"/>
        <w:outlineLvl w:val="0"/>
        <w:rPr>
          <w:rFonts w:ascii="Times New Roman" w:eastAsia="Times New Roman" w:hAnsi="Times New Roman"/>
          <w:bCs/>
          <w:spacing w:val="120"/>
          <w:kern w:val="32"/>
          <w:sz w:val="28"/>
          <w:szCs w:val="28"/>
          <w:lang w:eastAsia="ru-RU"/>
        </w:rPr>
      </w:pPr>
      <w:r w:rsidRPr="000D4538">
        <w:rPr>
          <w:rFonts w:ascii="Times New Roman" w:eastAsia="Times New Roman" w:hAnsi="Times New Roman"/>
          <w:b/>
          <w:bCs/>
          <w:spacing w:val="120"/>
          <w:kern w:val="32"/>
          <w:sz w:val="28"/>
          <w:szCs w:val="28"/>
          <w:lang w:eastAsia="ru-RU"/>
        </w:rPr>
        <w:t xml:space="preserve">                    ШУÖМ</w:t>
      </w: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keepNext/>
        <w:spacing w:after="0" w:line="240" w:lineRule="auto"/>
        <w:outlineLvl w:val="0"/>
        <w:rPr>
          <w:rFonts w:ascii="Times New Roman" w:eastAsia="Times New Roman" w:hAnsi="Times New Roman"/>
          <w:bCs/>
          <w:kern w:val="32"/>
          <w:sz w:val="28"/>
          <w:szCs w:val="28"/>
          <w:lang w:eastAsia="ru-RU"/>
        </w:rPr>
      </w:pPr>
      <w:r w:rsidRPr="000D4538">
        <w:rPr>
          <w:rFonts w:ascii="Times New Roman" w:eastAsia="Times New Roman" w:hAnsi="Times New Roman"/>
          <w:b/>
          <w:bCs/>
          <w:kern w:val="32"/>
          <w:sz w:val="28"/>
          <w:szCs w:val="28"/>
          <w:lang w:eastAsia="ru-RU"/>
        </w:rPr>
        <w:t xml:space="preserve">                                           П О С Т А Н О В Л Е Н И Е                              </w:t>
      </w: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0"/>
          <w:szCs w:val="20"/>
          <w:lang w:eastAsia="ru-RU"/>
        </w:rPr>
      </w:pPr>
    </w:p>
    <w:p w:rsidR="000D4538" w:rsidRPr="000D4538" w:rsidRDefault="000D4538" w:rsidP="000D4538">
      <w:pPr>
        <w:keepNext/>
        <w:spacing w:after="0" w:line="240" w:lineRule="auto"/>
        <w:outlineLvl w:val="0"/>
        <w:rPr>
          <w:rFonts w:ascii="Times New Roman" w:eastAsia="Times New Roman" w:hAnsi="Times New Roman"/>
          <w:kern w:val="32"/>
          <w:sz w:val="28"/>
          <w:szCs w:val="28"/>
          <w:lang w:eastAsia="ru-RU"/>
        </w:rPr>
      </w:pPr>
      <w:r w:rsidRPr="000D4538">
        <w:rPr>
          <w:rFonts w:ascii="Times New Roman" w:eastAsia="Times New Roman" w:hAnsi="Times New Roman"/>
          <w:kern w:val="32"/>
          <w:sz w:val="28"/>
          <w:szCs w:val="28"/>
          <w:lang w:eastAsia="ru-RU"/>
        </w:rPr>
        <w:t xml:space="preserve">от 31 января 2018 года                                                                                   № 52   </w:t>
      </w: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0"/>
          <w:szCs w:val="20"/>
          <w:lang w:eastAsia="ru-RU"/>
        </w:rPr>
      </w:pPr>
      <w:r w:rsidRPr="000D4538">
        <w:rPr>
          <w:rFonts w:ascii="Times New Roman" w:eastAsia="Times New Roman" w:hAnsi="Times New Roman"/>
          <w:sz w:val="20"/>
          <w:szCs w:val="20"/>
          <w:lang w:eastAsia="ru-RU"/>
        </w:rPr>
        <w:t>Республика Коми, Ижемский район, с. Ижма</w:t>
      </w:r>
    </w:p>
    <w:p w:rsidR="000D4538" w:rsidRPr="000D4538" w:rsidRDefault="000D4538" w:rsidP="000D4538">
      <w:pPr>
        <w:widowControl w:val="0"/>
        <w:shd w:val="clear" w:color="auto" w:fill="FFFFFF"/>
        <w:autoSpaceDE w:val="0"/>
        <w:autoSpaceDN w:val="0"/>
        <w:adjustRightInd w:val="0"/>
        <w:spacing w:before="264" w:after="0" w:line="240" w:lineRule="auto"/>
        <w:contextualSpacing/>
        <w:jc w:val="center"/>
        <w:rPr>
          <w:rFonts w:ascii="Times New Roman" w:eastAsia="Times New Roman" w:hAnsi="Times New Roman"/>
          <w:spacing w:val="-11"/>
          <w:sz w:val="28"/>
          <w:szCs w:val="28"/>
          <w:lang w:eastAsia="ru-RU"/>
        </w:rPr>
      </w:pPr>
    </w:p>
    <w:p w:rsidR="000D4538" w:rsidRPr="000D4538" w:rsidRDefault="000D4538" w:rsidP="000D4538">
      <w:pPr>
        <w:widowControl w:val="0"/>
        <w:shd w:val="clear" w:color="auto" w:fill="FFFFFF"/>
        <w:autoSpaceDE w:val="0"/>
        <w:autoSpaceDN w:val="0"/>
        <w:adjustRightInd w:val="0"/>
        <w:spacing w:before="264" w:after="0" w:line="240" w:lineRule="auto"/>
        <w:contextualSpacing/>
        <w:jc w:val="center"/>
        <w:rPr>
          <w:rFonts w:ascii="Times New Roman" w:eastAsia="Times New Roman" w:hAnsi="Times New Roman"/>
          <w:spacing w:val="-11"/>
          <w:sz w:val="28"/>
          <w:szCs w:val="28"/>
          <w:lang w:eastAsia="ru-RU"/>
        </w:rPr>
      </w:pPr>
      <w:r w:rsidRPr="000D4538">
        <w:rPr>
          <w:rFonts w:ascii="Times New Roman" w:eastAsia="Times New Roman" w:hAnsi="Times New Roman"/>
          <w:spacing w:val="-11"/>
          <w:sz w:val="28"/>
          <w:szCs w:val="28"/>
          <w:lang w:eastAsia="ru-RU"/>
        </w:rPr>
        <w:t xml:space="preserve">О внесении изменений в постановление администрации муниципального района «Ижемский» от 30 декабря  2014 года № 1264 «Об утверждении муниципальной   </w:t>
      </w:r>
    </w:p>
    <w:p w:rsidR="000D4538" w:rsidRPr="000D4538" w:rsidRDefault="000D4538" w:rsidP="000D4538">
      <w:pPr>
        <w:widowControl w:val="0"/>
        <w:shd w:val="clear" w:color="auto" w:fill="FFFFFF"/>
        <w:autoSpaceDE w:val="0"/>
        <w:autoSpaceDN w:val="0"/>
        <w:adjustRightInd w:val="0"/>
        <w:spacing w:before="264" w:after="0" w:line="240" w:lineRule="auto"/>
        <w:contextualSpacing/>
        <w:jc w:val="center"/>
        <w:rPr>
          <w:rFonts w:ascii="Times New Roman" w:eastAsia="Times New Roman" w:hAnsi="Times New Roman"/>
          <w:spacing w:val="-11"/>
          <w:sz w:val="28"/>
          <w:szCs w:val="28"/>
          <w:lang w:eastAsia="ru-RU"/>
        </w:rPr>
      </w:pPr>
      <w:r w:rsidRPr="000D4538">
        <w:rPr>
          <w:rFonts w:ascii="Times New Roman" w:eastAsia="Times New Roman" w:hAnsi="Times New Roman"/>
          <w:spacing w:val="-11"/>
          <w:sz w:val="28"/>
          <w:szCs w:val="28"/>
          <w:lang w:eastAsia="ru-RU"/>
        </w:rPr>
        <w:t xml:space="preserve">программы муниципального образования муниципального района «Ижемский» </w:t>
      </w:r>
    </w:p>
    <w:p w:rsidR="000D4538" w:rsidRPr="000D4538" w:rsidRDefault="000D4538" w:rsidP="000D4538">
      <w:pPr>
        <w:widowControl w:val="0"/>
        <w:shd w:val="clear" w:color="auto" w:fill="FFFFFF"/>
        <w:autoSpaceDE w:val="0"/>
        <w:autoSpaceDN w:val="0"/>
        <w:adjustRightInd w:val="0"/>
        <w:spacing w:before="264" w:after="0" w:line="240" w:lineRule="auto"/>
        <w:contextualSpacing/>
        <w:jc w:val="center"/>
        <w:rPr>
          <w:rFonts w:ascii="Times New Roman" w:eastAsia="Times New Roman" w:hAnsi="Times New Roman"/>
          <w:spacing w:val="-11"/>
          <w:sz w:val="28"/>
          <w:szCs w:val="28"/>
          <w:lang w:eastAsia="ru-RU"/>
        </w:rPr>
      </w:pPr>
      <w:r w:rsidRPr="000D4538">
        <w:rPr>
          <w:rFonts w:ascii="Times New Roman" w:eastAsia="Times New Roman" w:hAnsi="Times New Roman"/>
          <w:spacing w:val="-11"/>
          <w:sz w:val="28"/>
          <w:szCs w:val="28"/>
          <w:lang w:eastAsia="ru-RU"/>
        </w:rPr>
        <w:t>«Безопасность жизнедеятельности населения»</w:t>
      </w:r>
    </w:p>
    <w:p w:rsidR="000D4538" w:rsidRPr="000D4538" w:rsidRDefault="000D4538" w:rsidP="000D4538">
      <w:pPr>
        <w:widowControl w:val="0"/>
        <w:shd w:val="clear" w:color="auto" w:fill="FFFFFF"/>
        <w:autoSpaceDE w:val="0"/>
        <w:autoSpaceDN w:val="0"/>
        <w:adjustRightInd w:val="0"/>
        <w:spacing w:before="264" w:after="0" w:line="240" w:lineRule="auto"/>
        <w:contextualSpacing/>
        <w:jc w:val="center"/>
        <w:rPr>
          <w:rFonts w:ascii="Times New Roman" w:eastAsia="Times New Roman" w:hAnsi="Times New Roman"/>
          <w:spacing w:val="-11"/>
          <w:sz w:val="28"/>
          <w:szCs w:val="28"/>
          <w:lang w:eastAsia="ru-RU"/>
        </w:rPr>
      </w:pPr>
    </w:p>
    <w:p w:rsidR="000D4538" w:rsidRPr="000D4538" w:rsidRDefault="000D4538" w:rsidP="000D4538">
      <w:pPr>
        <w:widowControl w:val="0"/>
        <w:suppressAutoHyphens/>
        <w:autoSpaceDE w:val="0"/>
        <w:autoSpaceDN w:val="0"/>
        <w:adjustRightInd w:val="0"/>
        <w:spacing w:after="60" w:line="240" w:lineRule="auto"/>
        <w:jc w:val="both"/>
        <w:outlineLvl w:val="1"/>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Руководствуясь статьей 179 Бюджетного кодекса Российской Федерации, постановлением администрации муниципального района «Ижемский» от 31 января 2014 года № 61 «О муниципальных программах муниципального образования муниципального района «Ижемский»,</w:t>
      </w:r>
    </w:p>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4"/>
          <w:szCs w:val="24"/>
          <w:lang w:eastAsia="ru-RU"/>
        </w:rPr>
      </w:pPr>
    </w:p>
    <w:p w:rsidR="000D4538" w:rsidRPr="000D4538" w:rsidRDefault="000D4538" w:rsidP="000D4538">
      <w:pPr>
        <w:widowControl w:val="0"/>
        <w:shd w:val="clear" w:color="auto" w:fill="FFFFFF"/>
        <w:suppressAutoHyphens/>
        <w:autoSpaceDE w:val="0"/>
        <w:autoSpaceDN w:val="0"/>
        <w:adjustRightInd w:val="0"/>
        <w:spacing w:after="0" w:line="360" w:lineRule="auto"/>
        <w:jc w:val="center"/>
        <w:rPr>
          <w:rFonts w:ascii="Times New Roman" w:eastAsia="Times New Roman" w:hAnsi="Times New Roman"/>
          <w:spacing w:val="-4"/>
          <w:position w:val="2"/>
          <w:sz w:val="28"/>
          <w:szCs w:val="28"/>
          <w:lang w:eastAsia="ru-RU"/>
        </w:rPr>
      </w:pPr>
      <w:r w:rsidRPr="000D4538">
        <w:rPr>
          <w:rFonts w:ascii="Times New Roman" w:eastAsia="Times New Roman" w:hAnsi="Times New Roman"/>
          <w:spacing w:val="-4"/>
          <w:position w:val="2"/>
          <w:sz w:val="28"/>
          <w:szCs w:val="28"/>
          <w:lang w:eastAsia="ru-RU"/>
        </w:rPr>
        <w:t>администрация муниципального района «Ижемский»</w:t>
      </w:r>
    </w:p>
    <w:p w:rsidR="000D4538" w:rsidRPr="000D4538" w:rsidRDefault="000D4538" w:rsidP="000D4538">
      <w:pPr>
        <w:widowControl w:val="0"/>
        <w:shd w:val="clear" w:color="auto" w:fill="FFFFFF"/>
        <w:suppressAutoHyphens/>
        <w:autoSpaceDE w:val="0"/>
        <w:autoSpaceDN w:val="0"/>
        <w:adjustRightInd w:val="0"/>
        <w:spacing w:after="0" w:line="240" w:lineRule="auto"/>
        <w:jc w:val="center"/>
        <w:rPr>
          <w:rFonts w:ascii="Times New Roman" w:eastAsia="Times New Roman" w:hAnsi="Times New Roman"/>
          <w:spacing w:val="40"/>
          <w:sz w:val="28"/>
          <w:szCs w:val="28"/>
          <w:lang w:eastAsia="ru-RU"/>
        </w:rPr>
      </w:pPr>
      <w:r w:rsidRPr="000D4538">
        <w:rPr>
          <w:rFonts w:ascii="Times New Roman" w:eastAsia="Times New Roman" w:hAnsi="Times New Roman"/>
          <w:spacing w:val="40"/>
          <w:sz w:val="28"/>
          <w:szCs w:val="28"/>
          <w:lang w:eastAsia="ru-RU"/>
        </w:rPr>
        <w:t>ПОСТАНОВЛЯЕТ:</w:t>
      </w:r>
    </w:p>
    <w:p w:rsidR="000D4538" w:rsidRPr="000D4538" w:rsidRDefault="000D4538" w:rsidP="000D4538">
      <w:pPr>
        <w:widowControl w:val="0"/>
        <w:shd w:val="clear" w:color="auto" w:fill="FFFFFF"/>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 xml:space="preserve">1. Внести в приложение к постановлению </w:t>
      </w:r>
      <w:r w:rsidRPr="000D4538">
        <w:rPr>
          <w:rFonts w:ascii="Times New Roman" w:eastAsia="Times New Roman" w:hAnsi="Times New Roman"/>
          <w:spacing w:val="-11"/>
          <w:sz w:val="28"/>
          <w:szCs w:val="28"/>
          <w:lang w:eastAsia="ru-RU"/>
        </w:rPr>
        <w:t>администрации муниципального района «Ижемский» от 30 декабря 2014 года № 1264  «Об утверждении муниципальной  программы муниципального образования муниципального района «Ижемский» «Безопасность жизнедеятельности населения» (далее - Программа) следующие изменения:</w:t>
      </w:r>
      <w:r w:rsidRPr="000D4538">
        <w:rPr>
          <w:rFonts w:ascii="Times New Roman" w:eastAsia="Times New Roman" w:hAnsi="Times New Roman"/>
          <w:sz w:val="28"/>
          <w:szCs w:val="28"/>
          <w:lang w:eastAsia="ru-RU"/>
        </w:rPr>
        <w:t xml:space="preserve"> </w:t>
      </w:r>
    </w:p>
    <w:p w:rsidR="000D4538" w:rsidRPr="000D4538" w:rsidRDefault="000D4538" w:rsidP="000D4538">
      <w:pPr>
        <w:widowControl w:val="0"/>
        <w:suppressAutoHyphens/>
        <w:autoSpaceDE w:val="0"/>
        <w:autoSpaceDN w:val="0"/>
        <w:adjustRightInd w:val="0"/>
        <w:spacing w:after="0" w:line="240" w:lineRule="auto"/>
        <w:jc w:val="both"/>
        <w:rPr>
          <w:rFonts w:ascii="Times New Roman" w:eastAsia="Times New Roman" w:hAnsi="Times New Roman"/>
          <w:spacing w:val="-12"/>
          <w:sz w:val="28"/>
          <w:szCs w:val="28"/>
          <w:lang w:eastAsia="ru-RU"/>
        </w:rPr>
      </w:pPr>
      <w:r w:rsidRPr="000D4538">
        <w:rPr>
          <w:rFonts w:ascii="Times New Roman" w:eastAsia="Times New Roman" w:hAnsi="Times New Roman"/>
          <w:spacing w:val="-12"/>
          <w:sz w:val="28"/>
          <w:szCs w:val="28"/>
          <w:lang w:eastAsia="ru-RU"/>
        </w:rPr>
        <w:t xml:space="preserve">1) в паспорте Программы позицию </w:t>
      </w:r>
      <w:r w:rsidRPr="000D4538">
        <w:rPr>
          <w:rFonts w:ascii="Times New Roman" w:eastAsia="Times New Roman" w:hAnsi="Times New Roman"/>
          <w:sz w:val="28"/>
          <w:szCs w:val="28"/>
          <w:lang w:eastAsia="ru-RU"/>
        </w:rPr>
        <w:t xml:space="preserve"> </w:t>
      </w:r>
      <w:r w:rsidRPr="000D4538">
        <w:rPr>
          <w:rFonts w:ascii="Times New Roman" w:eastAsia="Times New Roman" w:hAnsi="Times New Roman"/>
          <w:spacing w:val="-12"/>
          <w:sz w:val="28"/>
          <w:szCs w:val="28"/>
          <w:lang w:eastAsia="ru-RU"/>
        </w:rPr>
        <w:t>«Объёмы финансирования программы»  изложить в следующей редакции:</w:t>
      </w:r>
    </w:p>
    <w:p w:rsidR="000D4538" w:rsidRPr="000D4538" w:rsidRDefault="000D4538" w:rsidP="000D4538">
      <w:pPr>
        <w:widowControl w:val="0"/>
        <w:suppressAutoHyphens/>
        <w:autoSpaceDE w:val="0"/>
        <w:autoSpaceDN w:val="0"/>
        <w:adjustRightInd w:val="0"/>
        <w:spacing w:after="0" w:line="240" w:lineRule="auto"/>
        <w:jc w:val="both"/>
        <w:rPr>
          <w:rFonts w:ascii="Times New Roman" w:eastAsia="Times New Roman" w:hAnsi="Times New Roman"/>
          <w:spacing w:val="-12"/>
          <w:sz w:val="28"/>
          <w:szCs w:val="28"/>
          <w:lang w:eastAsia="ru-RU"/>
        </w:rPr>
      </w:pPr>
      <w:r w:rsidRPr="000D4538">
        <w:rPr>
          <w:rFonts w:ascii="Times New Roman" w:eastAsia="Times New Roman" w:hAnsi="Times New Roman"/>
          <w:spacing w:val="-12"/>
          <w:sz w:val="28"/>
          <w:szCs w:val="28"/>
          <w:lang w:eastAsia="ru-RU"/>
        </w:rPr>
        <w:t>«</w:t>
      </w:r>
    </w:p>
    <w:tbl>
      <w:tblPr>
        <w:tblW w:w="94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6084"/>
      </w:tblGrid>
      <w:tr w:rsidR="000D4538" w:rsidRPr="000D4538" w:rsidTr="000D4538">
        <w:tc>
          <w:tcPr>
            <w:tcW w:w="3260" w:type="dxa"/>
          </w:tcPr>
          <w:p w:rsidR="000D4538" w:rsidRPr="000D4538" w:rsidRDefault="000D4538" w:rsidP="000D4538">
            <w:pPr>
              <w:widowControl w:val="0"/>
              <w:suppressAutoHyphens/>
              <w:autoSpaceDE w:val="0"/>
              <w:autoSpaceDN w:val="0"/>
              <w:adjustRightInd w:val="0"/>
              <w:spacing w:after="0" w:line="240" w:lineRule="auto"/>
              <w:ind w:right="1168"/>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Объемы финансирования        программы</w:t>
            </w:r>
          </w:p>
        </w:tc>
        <w:tc>
          <w:tcPr>
            <w:tcW w:w="6203" w:type="dxa"/>
          </w:tcPr>
          <w:p w:rsidR="000D4538" w:rsidRPr="000D4538" w:rsidRDefault="000D4538" w:rsidP="000D4538">
            <w:pPr>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Общий объем финансирования программы в 2015 - 2020 годах – 3110,0 тыс. руб., в том числе за счет средства бюджета муниципального образования муниципального района «Ижемский»:</w:t>
            </w:r>
          </w:p>
          <w:p w:rsidR="000D4538" w:rsidRPr="000D4538" w:rsidRDefault="000D4538" w:rsidP="000D4538">
            <w:pPr>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2015 год - 1900,0 тыс. рублей;</w:t>
            </w:r>
          </w:p>
          <w:p w:rsidR="000D4538" w:rsidRPr="000D4538" w:rsidRDefault="000D4538" w:rsidP="000D4538">
            <w:pPr>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2016 год - 0,0 тыс. рублей;</w:t>
            </w:r>
          </w:p>
          <w:p w:rsidR="000D4538" w:rsidRPr="000D4538" w:rsidRDefault="000D4538" w:rsidP="000D4538">
            <w:pPr>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2017 год – 539,0 тыс. рублей;</w:t>
            </w:r>
          </w:p>
          <w:p w:rsidR="000D4538" w:rsidRPr="000D4538" w:rsidRDefault="000D4538" w:rsidP="000D4538">
            <w:pPr>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2018 год - 471,0 тыс. рублей;</w:t>
            </w:r>
          </w:p>
          <w:p w:rsidR="000D4538" w:rsidRPr="000D4538" w:rsidRDefault="000D4538" w:rsidP="000D4538">
            <w:pPr>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lastRenderedPageBreak/>
              <w:t>2019 год - 100,0 тыс. рублей;</w:t>
            </w:r>
          </w:p>
          <w:p w:rsidR="000D4538" w:rsidRPr="000D4538" w:rsidRDefault="000D4538" w:rsidP="000D4538">
            <w:pPr>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2020 год - 100,0 тыс. рублей.</w:t>
            </w:r>
          </w:p>
        </w:tc>
      </w:tr>
    </w:tbl>
    <w:p w:rsidR="000D4538" w:rsidRPr="000D4538" w:rsidRDefault="000D4538" w:rsidP="000D4538">
      <w:pPr>
        <w:widowControl w:val="0"/>
        <w:shd w:val="clear" w:color="auto" w:fill="FFFFFF"/>
        <w:autoSpaceDE w:val="0"/>
        <w:autoSpaceDN w:val="0"/>
        <w:adjustRightInd w:val="0"/>
        <w:spacing w:after="0" w:line="240" w:lineRule="auto"/>
        <w:ind w:right="24"/>
        <w:jc w:val="right"/>
        <w:rPr>
          <w:rFonts w:ascii="Times New Roman" w:eastAsia="Times New Roman" w:hAnsi="Times New Roman"/>
          <w:spacing w:val="-12"/>
          <w:sz w:val="28"/>
          <w:szCs w:val="28"/>
          <w:lang w:eastAsia="ru-RU"/>
        </w:rPr>
      </w:pPr>
      <w:r w:rsidRPr="000D4538">
        <w:rPr>
          <w:rFonts w:ascii="Times New Roman" w:eastAsia="Times New Roman" w:hAnsi="Times New Roman"/>
          <w:spacing w:val="-12"/>
          <w:sz w:val="28"/>
          <w:szCs w:val="28"/>
          <w:lang w:eastAsia="ru-RU"/>
        </w:rPr>
        <w:lastRenderedPageBreak/>
        <w:t>»;</w:t>
      </w:r>
    </w:p>
    <w:p w:rsidR="000D4538" w:rsidRPr="000D4538" w:rsidRDefault="000D4538" w:rsidP="000D4538">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 xml:space="preserve">2) </w:t>
      </w:r>
      <w:r w:rsidRPr="000D4538">
        <w:rPr>
          <w:rFonts w:ascii="Times New Roman" w:eastAsia="Times New Roman" w:hAnsi="Times New Roman"/>
          <w:spacing w:val="-12"/>
          <w:sz w:val="28"/>
          <w:szCs w:val="28"/>
          <w:lang w:eastAsia="ru-RU"/>
        </w:rPr>
        <w:t>раздел 8 «</w:t>
      </w:r>
      <w:r w:rsidRPr="000D4538">
        <w:rPr>
          <w:rFonts w:ascii="Times New Roman" w:eastAsia="Times New Roman" w:hAnsi="Times New Roman"/>
          <w:sz w:val="28"/>
          <w:szCs w:val="28"/>
          <w:lang w:eastAsia="ru-RU"/>
        </w:rPr>
        <w:t>Ресурсное обеспечение муниципальной программы</w:t>
      </w:r>
      <w:r w:rsidRPr="000D4538">
        <w:rPr>
          <w:rFonts w:ascii="Times New Roman" w:eastAsia="Times New Roman" w:hAnsi="Times New Roman"/>
          <w:spacing w:val="-12"/>
          <w:sz w:val="28"/>
          <w:szCs w:val="28"/>
          <w:lang w:eastAsia="ru-RU"/>
        </w:rPr>
        <w:t>» Программы изложить в следующей редакции:</w:t>
      </w:r>
    </w:p>
    <w:p w:rsidR="000D4538" w:rsidRPr="000D4538" w:rsidRDefault="000D4538" w:rsidP="000D4538">
      <w:pPr>
        <w:widowControl w:val="0"/>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Раздел 8. Ресурсное обеспечение муниципальной программы</w:t>
      </w:r>
    </w:p>
    <w:p w:rsidR="000D4538" w:rsidRPr="000D4538" w:rsidRDefault="000D4538" w:rsidP="000D45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Общий объем финансирования Программы на 2015-2020 годы составит   3110,0 тыс. руб. в том числе за счёт средства бюджета муниципального образования  муниципального района «Ижемский»:</w:t>
      </w:r>
    </w:p>
    <w:p w:rsidR="000D4538" w:rsidRPr="000D4538" w:rsidRDefault="000D4538" w:rsidP="000D4538">
      <w:pPr>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2015 год - 1900,0 тыс. рублей;</w:t>
      </w:r>
    </w:p>
    <w:p w:rsidR="000D4538" w:rsidRPr="000D4538" w:rsidRDefault="000D4538" w:rsidP="000D4538">
      <w:pPr>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2016 год - 0,0 тыс. рублей;</w:t>
      </w:r>
    </w:p>
    <w:p w:rsidR="000D4538" w:rsidRPr="000D4538" w:rsidRDefault="000D4538" w:rsidP="000D4538">
      <w:pPr>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2017 год - 539,0 тыс. рублей;</w:t>
      </w:r>
    </w:p>
    <w:p w:rsidR="000D4538" w:rsidRPr="000D4538" w:rsidRDefault="000D4538" w:rsidP="000D4538">
      <w:pPr>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2018 год - 471,0 тыс. рублей;</w:t>
      </w: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2019 год - 100,0 тыс. рублей;</w:t>
      </w: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2020 год - 100,0 тыс. рублей.</w:t>
      </w: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Ресурсное обеспечение Программы на 2015-2020 г.г. по источникам финансирования представлено в приложении.»;</w:t>
      </w:r>
    </w:p>
    <w:p w:rsidR="000D4538" w:rsidRPr="000D4538" w:rsidRDefault="000D4538" w:rsidP="000D4538">
      <w:pPr>
        <w:widowControl w:val="0"/>
        <w:suppressAutoHyphens/>
        <w:autoSpaceDE w:val="0"/>
        <w:autoSpaceDN w:val="0"/>
        <w:adjustRightInd w:val="0"/>
        <w:spacing w:after="0" w:line="240" w:lineRule="auto"/>
        <w:jc w:val="both"/>
        <w:rPr>
          <w:rFonts w:ascii="Times New Roman" w:eastAsia="Times New Roman" w:hAnsi="Times New Roman"/>
          <w:spacing w:val="-12"/>
          <w:sz w:val="28"/>
          <w:szCs w:val="28"/>
          <w:lang w:eastAsia="ru-RU"/>
        </w:rPr>
      </w:pPr>
      <w:r w:rsidRPr="000D4538">
        <w:rPr>
          <w:rFonts w:ascii="Times New Roman" w:eastAsia="Times New Roman" w:hAnsi="Times New Roman"/>
          <w:sz w:val="28"/>
          <w:szCs w:val="28"/>
          <w:lang w:eastAsia="ru-RU"/>
        </w:rPr>
        <w:t xml:space="preserve">3) </w:t>
      </w:r>
      <w:r w:rsidRPr="000D4538">
        <w:rPr>
          <w:rFonts w:ascii="Times New Roman" w:eastAsia="Times New Roman" w:hAnsi="Times New Roman"/>
          <w:spacing w:val="-12"/>
          <w:sz w:val="28"/>
          <w:szCs w:val="28"/>
          <w:lang w:eastAsia="ru-RU"/>
        </w:rPr>
        <w:t>в паспорте  подпрограммы 1 «</w:t>
      </w:r>
      <w:r w:rsidRPr="000D4538">
        <w:rPr>
          <w:rFonts w:ascii="Times New Roman" w:eastAsia="Times New Roman" w:hAnsi="Times New Roman"/>
          <w:sz w:val="28"/>
          <w:szCs w:val="28"/>
          <w:lang w:eastAsia="ru-RU"/>
        </w:rPr>
        <w:t>Повышение пожарной безопасности на территории муниципального района «Ижемский»</w:t>
      </w:r>
      <w:r w:rsidRPr="000D4538">
        <w:rPr>
          <w:rFonts w:ascii="Times New Roman" w:eastAsia="Times New Roman" w:hAnsi="Times New Roman"/>
          <w:spacing w:val="-12"/>
          <w:sz w:val="28"/>
          <w:szCs w:val="28"/>
          <w:lang w:eastAsia="ru-RU"/>
        </w:rPr>
        <w:t xml:space="preserve"> позицию </w:t>
      </w:r>
      <w:r w:rsidRPr="000D4538">
        <w:rPr>
          <w:rFonts w:ascii="Times New Roman" w:eastAsia="Times New Roman" w:hAnsi="Times New Roman"/>
          <w:sz w:val="28"/>
          <w:szCs w:val="28"/>
          <w:lang w:eastAsia="ru-RU"/>
        </w:rPr>
        <w:t xml:space="preserve"> </w:t>
      </w:r>
      <w:r w:rsidRPr="000D4538">
        <w:rPr>
          <w:rFonts w:ascii="Times New Roman" w:eastAsia="Times New Roman" w:hAnsi="Times New Roman"/>
          <w:spacing w:val="-12"/>
          <w:sz w:val="28"/>
          <w:szCs w:val="28"/>
          <w:lang w:eastAsia="ru-RU"/>
        </w:rPr>
        <w:t xml:space="preserve">«Объёмы финансирования подпрограммы»  изложить в следующей редакции: </w:t>
      </w:r>
    </w:p>
    <w:p w:rsidR="000D4538" w:rsidRPr="000D4538" w:rsidRDefault="000D4538" w:rsidP="000D4538">
      <w:pPr>
        <w:widowControl w:val="0"/>
        <w:shd w:val="clear" w:color="auto" w:fill="FFFFFF"/>
        <w:autoSpaceDE w:val="0"/>
        <w:autoSpaceDN w:val="0"/>
        <w:adjustRightInd w:val="0"/>
        <w:spacing w:after="0" w:line="240" w:lineRule="auto"/>
        <w:ind w:right="24"/>
        <w:jc w:val="both"/>
        <w:rPr>
          <w:rFonts w:ascii="Times New Roman" w:eastAsia="Times New Roman" w:hAnsi="Times New Roman"/>
          <w:spacing w:val="-12"/>
          <w:sz w:val="28"/>
          <w:szCs w:val="28"/>
          <w:lang w:eastAsia="ru-RU"/>
        </w:rPr>
      </w:pPr>
      <w:r w:rsidRPr="000D4538">
        <w:rPr>
          <w:rFonts w:ascii="Times New Roman" w:eastAsia="Times New Roman" w:hAnsi="Times New Roman"/>
          <w:spacing w:val="-12"/>
          <w:sz w:val="28"/>
          <w:szCs w:val="28"/>
          <w:lang w:eastAsia="ru-RU"/>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6260"/>
      </w:tblGrid>
      <w:tr w:rsidR="000D4538" w:rsidRPr="000D4538" w:rsidTr="000D4538">
        <w:tc>
          <w:tcPr>
            <w:tcW w:w="3379" w:type="dxa"/>
          </w:tcPr>
          <w:p w:rsidR="000D4538" w:rsidRPr="000D4538" w:rsidRDefault="000D4538" w:rsidP="000D4538">
            <w:pPr>
              <w:widowControl w:val="0"/>
              <w:suppressAutoHyphens/>
              <w:autoSpaceDE w:val="0"/>
              <w:autoSpaceDN w:val="0"/>
              <w:adjustRightInd w:val="0"/>
              <w:spacing w:after="0" w:line="240" w:lineRule="auto"/>
              <w:ind w:right="1168"/>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Объемы финансирования        подпрограммы</w:t>
            </w:r>
          </w:p>
        </w:tc>
        <w:tc>
          <w:tcPr>
            <w:tcW w:w="6260" w:type="dxa"/>
          </w:tcPr>
          <w:p w:rsidR="000D4538" w:rsidRPr="000D4538" w:rsidRDefault="000D4538" w:rsidP="000D4538">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Общий объем финансирования подпрограммы в 2015-2020 годах составит - 2313,7  тыс. руб. в том числе за счёт средств бюджета муниципального образования муниципального района «Ижемский»:</w:t>
            </w:r>
          </w:p>
          <w:p w:rsidR="000D4538" w:rsidRPr="000D4538" w:rsidRDefault="000D4538" w:rsidP="000D4538">
            <w:pPr>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2015 год - 1900,0 тыс. рублей;</w:t>
            </w:r>
          </w:p>
          <w:p w:rsidR="000D4538" w:rsidRPr="000D4538" w:rsidRDefault="000D4538" w:rsidP="000D4538">
            <w:pPr>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2016 год - 0,0 тыс. рублей;</w:t>
            </w:r>
          </w:p>
          <w:p w:rsidR="000D4538" w:rsidRPr="000D4538" w:rsidRDefault="000D4538" w:rsidP="000D4538">
            <w:pPr>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2017 год – 113,7 тыс. рублей;</w:t>
            </w:r>
          </w:p>
          <w:p w:rsidR="000D4538" w:rsidRPr="000D4538" w:rsidRDefault="000D4538" w:rsidP="000D4538">
            <w:pPr>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2018 год - 100,0 тыс. рублей;</w:t>
            </w: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2019 год - 100,0 тыс. рублей;</w:t>
            </w: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2020 год - 100,0 тыс. рублей.</w:t>
            </w:r>
          </w:p>
        </w:tc>
      </w:tr>
    </w:tbl>
    <w:p w:rsidR="000D4538" w:rsidRPr="000D4538" w:rsidRDefault="000D4538" w:rsidP="000D4538">
      <w:pPr>
        <w:widowControl w:val="0"/>
        <w:shd w:val="clear" w:color="auto" w:fill="FFFFFF"/>
        <w:autoSpaceDE w:val="0"/>
        <w:autoSpaceDN w:val="0"/>
        <w:adjustRightInd w:val="0"/>
        <w:spacing w:after="0" w:line="240" w:lineRule="auto"/>
        <w:ind w:right="24"/>
        <w:jc w:val="right"/>
        <w:rPr>
          <w:rFonts w:ascii="Times New Roman" w:eastAsia="Times New Roman" w:hAnsi="Times New Roman"/>
          <w:spacing w:val="-12"/>
          <w:sz w:val="28"/>
          <w:szCs w:val="28"/>
          <w:lang w:eastAsia="ru-RU"/>
        </w:rPr>
      </w:pPr>
      <w:r w:rsidRPr="000D4538">
        <w:rPr>
          <w:rFonts w:ascii="Times New Roman" w:eastAsia="Times New Roman" w:hAnsi="Times New Roman"/>
          <w:spacing w:val="-12"/>
          <w:sz w:val="28"/>
          <w:szCs w:val="28"/>
          <w:lang w:eastAsia="ru-RU"/>
        </w:rPr>
        <w:t>»;</w:t>
      </w:r>
    </w:p>
    <w:p w:rsidR="000D4538" w:rsidRPr="000D4538" w:rsidRDefault="000D4538" w:rsidP="000D4538">
      <w:pPr>
        <w:widowControl w:val="0"/>
        <w:suppressAutoHyphens/>
        <w:autoSpaceDE w:val="0"/>
        <w:autoSpaceDN w:val="0"/>
        <w:adjustRightInd w:val="0"/>
        <w:spacing w:after="0" w:line="240" w:lineRule="auto"/>
        <w:jc w:val="both"/>
        <w:rPr>
          <w:rFonts w:ascii="Times New Roman" w:eastAsia="Times New Roman" w:hAnsi="Times New Roman"/>
          <w:spacing w:val="-12"/>
          <w:sz w:val="28"/>
          <w:szCs w:val="28"/>
          <w:lang w:eastAsia="ru-RU"/>
        </w:rPr>
      </w:pPr>
      <w:r w:rsidRPr="000D4538">
        <w:rPr>
          <w:rFonts w:ascii="Times New Roman" w:eastAsia="Times New Roman" w:hAnsi="Times New Roman"/>
          <w:sz w:val="28"/>
          <w:szCs w:val="28"/>
          <w:lang w:eastAsia="ru-RU"/>
        </w:rPr>
        <w:t xml:space="preserve">4) </w:t>
      </w:r>
      <w:r w:rsidRPr="000D4538">
        <w:rPr>
          <w:rFonts w:ascii="Times New Roman" w:eastAsia="Times New Roman" w:hAnsi="Times New Roman"/>
          <w:spacing w:val="-12"/>
          <w:sz w:val="28"/>
          <w:szCs w:val="28"/>
          <w:lang w:eastAsia="ru-RU"/>
        </w:rPr>
        <w:t>раздел 6 «Объёмы финансирования подпрограммы» паспорта подпрограммы 1 «</w:t>
      </w:r>
      <w:r w:rsidRPr="000D4538">
        <w:rPr>
          <w:rFonts w:ascii="Times New Roman" w:eastAsia="Times New Roman" w:hAnsi="Times New Roman"/>
          <w:sz w:val="28"/>
          <w:szCs w:val="28"/>
          <w:lang w:eastAsia="ru-RU"/>
        </w:rPr>
        <w:t>Повышение пожарной безопасности на территории муниципального района «Ижемский»</w:t>
      </w:r>
      <w:r w:rsidRPr="000D4538">
        <w:rPr>
          <w:rFonts w:ascii="Times New Roman" w:eastAsia="Times New Roman" w:hAnsi="Times New Roman"/>
          <w:spacing w:val="-12"/>
          <w:sz w:val="28"/>
          <w:szCs w:val="28"/>
          <w:lang w:eastAsia="ru-RU"/>
        </w:rPr>
        <w:t xml:space="preserve"> изложить в следующей редакции:</w:t>
      </w:r>
    </w:p>
    <w:p w:rsidR="000D4538" w:rsidRPr="000D4538" w:rsidRDefault="000D4538" w:rsidP="000D4538">
      <w:pPr>
        <w:widowControl w:val="0"/>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0D4538">
        <w:rPr>
          <w:rFonts w:ascii="Arial" w:eastAsia="Times New Roman" w:hAnsi="Arial" w:cs="Arial"/>
          <w:spacing w:val="-12"/>
          <w:sz w:val="28"/>
          <w:szCs w:val="28"/>
          <w:lang w:eastAsia="ru-RU"/>
        </w:rPr>
        <w:t>«</w:t>
      </w:r>
      <w:r w:rsidRPr="000D4538">
        <w:rPr>
          <w:rFonts w:ascii="Times New Roman" w:eastAsia="Times New Roman" w:hAnsi="Times New Roman"/>
          <w:sz w:val="28"/>
          <w:szCs w:val="28"/>
          <w:lang w:eastAsia="ru-RU"/>
        </w:rPr>
        <w:t>Раздел 6. Ресурсное обеспечение подпрограммы:</w:t>
      </w:r>
    </w:p>
    <w:p w:rsidR="000D4538" w:rsidRPr="000D4538" w:rsidRDefault="000D4538" w:rsidP="000D4538">
      <w:pPr>
        <w:widowControl w:val="0"/>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Общий объём финансирования подпрограммы на 2015 – 2020 г.г. составит 2313,7  тыс. руб.</w:t>
      </w:r>
    </w:p>
    <w:p w:rsidR="000D4538" w:rsidRPr="000D4538" w:rsidRDefault="000D4538" w:rsidP="000D45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В 2015 г. – 1900,0 тыс. рублей.</w:t>
      </w:r>
    </w:p>
    <w:p w:rsidR="000D4538" w:rsidRPr="000D4538" w:rsidRDefault="000D4538" w:rsidP="000D45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В 2016 г. – 0,0 тыс. рублей.</w:t>
      </w:r>
    </w:p>
    <w:p w:rsidR="000D4538" w:rsidRPr="000D4538" w:rsidRDefault="000D4538" w:rsidP="000D45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В 2017 г. – 113,7 тыс. рублей.</w:t>
      </w:r>
    </w:p>
    <w:p w:rsidR="000D4538" w:rsidRPr="000D4538" w:rsidRDefault="000D4538" w:rsidP="000D45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В 2018 г. – 100,0 тыс. рублей.</w:t>
      </w:r>
    </w:p>
    <w:p w:rsidR="000D4538" w:rsidRPr="000D4538" w:rsidRDefault="000D4538" w:rsidP="000D45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В 2019 г. – 100,0 тыс. рублей.</w:t>
      </w:r>
    </w:p>
    <w:p w:rsidR="000D4538" w:rsidRPr="000D4538" w:rsidRDefault="000D4538" w:rsidP="000D45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В 2020 г. - 100,0 тыс. рублей.»;</w:t>
      </w:r>
    </w:p>
    <w:p w:rsidR="000D4538" w:rsidRPr="000D4538" w:rsidRDefault="000D4538" w:rsidP="000D4538">
      <w:pPr>
        <w:widowControl w:val="0"/>
        <w:suppressAutoHyphens/>
        <w:autoSpaceDE w:val="0"/>
        <w:autoSpaceDN w:val="0"/>
        <w:adjustRightInd w:val="0"/>
        <w:spacing w:after="0" w:line="240" w:lineRule="auto"/>
        <w:jc w:val="both"/>
        <w:rPr>
          <w:rFonts w:ascii="Times New Roman" w:eastAsia="Times New Roman" w:hAnsi="Times New Roman"/>
          <w:spacing w:val="-12"/>
          <w:sz w:val="28"/>
          <w:szCs w:val="28"/>
          <w:lang w:eastAsia="ru-RU"/>
        </w:rPr>
      </w:pPr>
      <w:r w:rsidRPr="000D4538">
        <w:rPr>
          <w:rFonts w:ascii="Times New Roman" w:eastAsia="Times New Roman" w:hAnsi="Times New Roman"/>
          <w:sz w:val="28"/>
          <w:szCs w:val="28"/>
          <w:lang w:eastAsia="ru-RU"/>
        </w:rPr>
        <w:lastRenderedPageBreak/>
        <w:t xml:space="preserve">5) </w:t>
      </w:r>
      <w:r w:rsidRPr="000D4538">
        <w:rPr>
          <w:rFonts w:ascii="Times New Roman" w:eastAsia="Times New Roman" w:hAnsi="Times New Roman"/>
          <w:spacing w:val="-12"/>
          <w:sz w:val="28"/>
          <w:szCs w:val="28"/>
          <w:lang w:eastAsia="ru-RU"/>
        </w:rPr>
        <w:t>в паспорте  подпрограммы 2 «</w:t>
      </w:r>
      <w:r w:rsidRPr="000D4538">
        <w:rPr>
          <w:rFonts w:ascii="Times New Roman" w:eastAsia="Times New Roman" w:hAnsi="Times New Roman"/>
          <w:sz w:val="28"/>
          <w:szCs w:val="28"/>
          <w:lang w:eastAsia="ru-RU"/>
        </w:rPr>
        <w:t>Профилактика терроризма и экстремизма на территории муниципального образования  муниципального района «Ижемский»</w:t>
      </w:r>
      <w:r w:rsidRPr="000D4538">
        <w:rPr>
          <w:rFonts w:ascii="Times New Roman" w:eastAsia="Times New Roman" w:hAnsi="Times New Roman"/>
          <w:spacing w:val="-12"/>
          <w:sz w:val="28"/>
          <w:szCs w:val="28"/>
          <w:lang w:eastAsia="ru-RU"/>
        </w:rPr>
        <w:t xml:space="preserve"> позицию </w:t>
      </w:r>
      <w:r w:rsidRPr="000D4538">
        <w:rPr>
          <w:rFonts w:ascii="Times New Roman" w:eastAsia="Times New Roman" w:hAnsi="Times New Roman"/>
          <w:sz w:val="28"/>
          <w:szCs w:val="28"/>
          <w:lang w:eastAsia="ru-RU"/>
        </w:rPr>
        <w:t xml:space="preserve"> </w:t>
      </w:r>
      <w:r w:rsidRPr="000D4538">
        <w:rPr>
          <w:rFonts w:ascii="Times New Roman" w:eastAsia="Times New Roman" w:hAnsi="Times New Roman"/>
          <w:spacing w:val="-12"/>
          <w:sz w:val="28"/>
          <w:szCs w:val="28"/>
          <w:lang w:eastAsia="ru-RU"/>
        </w:rPr>
        <w:t xml:space="preserve">«Объёмы финансирования подпрограммы»  изложить в следующей редакции: </w:t>
      </w:r>
    </w:p>
    <w:p w:rsidR="000D4538" w:rsidRPr="000D4538" w:rsidRDefault="000D4538" w:rsidP="000D4538">
      <w:pPr>
        <w:widowControl w:val="0"/>
        <w:shd w:val="clear" w:color="auto" w:fill="FFFFFF"/>
        <w:autoSpaceDE w:val="0"/>
        <w:autoSpaceDN w:val="0"/>
        <w:adjustRightInd w:val="0"/>
        <w:spacing w:after="0" w:line="240" w:lineRule="auto"/>
        <w:ind w:right="24"/>
        <w:jc w:val="both"/>
        <w:rPr>
          <w:rFonts w:ascii="Times New Roman" w:eastAsia="Times New Roman" w:hAnsi="Times New Roman"/>
          <w:spacing w:val="-12"/>
          <w:sz w:val="28"/>
          <w:szCs w:val="28"/>
          <w:lang w:eastAsia="ru-RU"/>
        </w:rPr>
      </w:pPr>
      <w:r w:rsidRPr="000D4538">
        <w:rPr>
          <w:rFonts w:ascii="Times New Roman" w:eastAsia="Times New Roman" w:hAnsi="Times New Roman"/>
          <w:spacing w:val="-12"/>
          <w:sz w:val="28"/>
          <w:szCs w:val="28"/>
          <w:lang w:eastAsia="ru-RU"/>
        </w:rPr>
        <w:t>«</w:t>
      </w:r>
    </w:p>
    <w:tbl>
      <w:tblPr>
        <w:tblW w:w="94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79"/>
        <w:gridCol w:w="6084"/>
      </w:tblGrid>
      <w:tr w:rsidR="000D4538" w:rsidRPr="000D4538" w:rsidTr="000D4538">
        <w:tc>
          <w:tcPr>
            <w:tcW w:w="3260" w:type="dxa"/>
          </w:tcPr>
          <w:p w:rsidR="000D4538" w:rsidRPr="000D4538" w:rsidRDefault="000D4538" w:rsidP="000D4538">
            <w:pPr>
              <w:widowControl w:val="0"/>
              <w:suppressAutoHyphens/>
              <w:autoSpaceDE w:val="0"/>
              <w:autoSpaceDN w:val="0"/>
              <w:adjustRightInd w:val="0"/>
              <w:spacing w:after="0" w:line="240" w:lineRule="auto"/>
              <w:ind w:right="1168"/>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Объемы финансирования        подпрограммы</w:t>
            </w:r>
          </w:p>
        </w:tc>
        <w:tc>
          <w:tcPr>
            <w:tcW w:w="6203" w:type="dxa"/>
          </w:tcPr>
          <w:p w:rsidR="000D4538" w:rsidRPr="000D4538" w:rsidRDefault="000D4538" w:rsidP="000D4538">
            <w:pPr>
              <w:widowControl w:val="0"/>
              <w:suppressAutoHyphens/>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Общий объем финансирования подпрограммы в 2015-2020 годах составит - 796,3 тыс. руб. в том числе за счёт средств бюджета муниципального образования муниципального района «Ижемский»:</w:t>
            </w:r>
          </w:p>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 xml:space="preserve">2015 год - 0,0  тыс. рублей;                   </w:t>
            </w:r>
          </w:p>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 xml:space="preserve">2016 год - 0,0  тыс. рублей;   </w:t>
            </w:r>
          </w:p>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2017 год - 425,3  тыс. рублей;</w:t>
            </w:r>
          </w:p>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2018 год -  371,0 тыс. рублей;</w:t>
            </w:r>
          </w:p>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2019 год -  0,0  тыс. рублей;</w:t>
            </w:r>
          </w:p>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2020 год -  0,0  тыс. рублей.</w:t>
            </w:r>
          </w:p>
        </w:tc>
      </w:tr>
    </w:tbl>
    <w:p w:rsidR="000D4538" w:rsidRPr="000D4538" w:rsidRDefault="000D4538" w:rsidP="000D4538">
      <w:pPr>
        <w:widowControl w:val="0"/>
        <w:shd w:val="clear" w:color="auto" w:fill="FFFFFF"/>
        <w:autoSpaceDE w:val="0"/>
        <w:autoSpaceDN w:val="0"/>
        <w:adjustRightInd w:val="0"/>
        <w:spacing w:after="0" w:line="240" w:lineRule="auto"/>
        <w:ind w:right="24"/>
        <w:jc w:val="right"/>
        <w:rPr>
          <w:rFonts w:ascii="Times New Roman" w:eastAsia="Times New Roman" w:hAnsi="Times New Roman"/>
          <w:spacing w:val="-12"/>
          <w:sz w:val="28"/>
          <w:szCs w:val="28"/>
          <w:lang w:eastAsia="ru-RU"/>
        </w:rPr>
      </w:pPr>
      <w:r w:rsidRPr="000D4538">
        <w:rPr>
          <w:rFonts w:ascii="Times New Roman" w:eastAsia="Times New Roman" w:hAnsi="Times New Roman"/>
          <w:spacing w:val="-12"/>
          <w:sz w:val="28"/>
          <w:szCs w:val="28"/>
          <w:lang w:eastAsia="ru-RU"/>
        </w:rPr>
        <w:t>»;</w:t>
      </w:r>
    </w:p>
    <w:p w:rsidR="000D4538" w:rsidRPr="000D4538" w:rsidRDefault="000D4538" w:rsidP="000D4538">
      <w:pPr>
        <w:widowControl w:val="0"/>
        <w:suppressAutoHyphens/>
        <w:autoSpaceDE w:val="0"/>
        <w:autoSpaceDN w:val="0"/>
        <w:adjustRightInd w:val="0"/>
        <w:spacing w:after="0" w:line="240" w:lineRule="auto"/>
        <w:jc w:val="both"/>
        <w:rPr>
          <w:rFonts w:ascii="Times New Roman" w:eastAsia="Times New Roman" w:hAnsi="Times New Roman"/>
          <w:spacing w:val="-12"/>
          <w:sz w:val="28"/>
          <w:szCs w:val="28"/>
          <w:lang w:eastAsia="ru-RU"/>
        </w:rPr>
      </w:pPr>
      <w:r w:rsidRPr="000D4538">
        <w:rPr>
          <w:rFonts w:ascii="Times New Roman" w:eastAsia="Times New Roman" w:hAnsi="Times New Roman"/>
          <w:sz w:val="28"/>
          <w:szCs w:val="28"/>
          <w:lang w:eastAsia="ru-RU"/>
        </w:rPr>
        <w:t xml:space="preserve">5) </w:t>
      </w:r>
      <w:r w:rsidRPr="000D4538">
        <w:rPr>
          <w:rFonts w:ascii="Times New Roman" w:eastAsia="Times New Roman" w:hAnsi="Times New Roman"/>
          <w:spacing w:val="-12"/>
          <w:sz w:val="28"/>
          <w:szCs w:val="28"/>
          <w:lang w:eastAsia="ru-RU"/>
        </w:rPr>
        <w:t>раздел 6 «Объёмы финансирования подпрограммы» паспорта подпрограммы 2 «</w:t>
      </w:r>
      <w:r w:rsidRPr="000D4538">
        <w:rPr>
          <w:rFonts w:ascii="Times New Roman" w:eastAsia="Times New Roman" w:hAnsi="Times New Roman"/>
          <w:sz w:val="28"/>
          <w:szCs w:val="28"/>
          <w:lang w:eastAsia="ru-RU"/>
        </w:rPr>
        <w:t>Профилактика терроризма и экстремизма на территории муниципального образования  муниципального района «Ижемский»</w:t>
      </w:r>
      <w:r w:rsidRPr="000D4538">
        <w:rPr>
          <w:rFonts w:ascii="Times New Roman" w:eastAsia="Times New Roman" w:hAnsi="Times New Roman"/>
          <w:spacing w:val="-12"/>
          <w:sz w:val="28"/>
          <w:szCs w:val="28"/>
          <w:lang w:eastAsia="ru-RU"/>
        </w:rPr>
        <w:t xml:space="preserve"> изложить в следующей редакции:</w:t>
      </w:r>
    </w:p>
    <w:p w:rsidR="000D4538" w:rsidRPr="000D4538" w:rsidRDefault="000D4538" w:rsidP="000D4538">
      <w:pPr>
        <w:widowControl w:val="0"/>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0D4538">
        <w:rPr>
          <w:rFonts w:ascii="Arial" w:eastAsia="Times New Roman" w:hAnsi="Arial" w:cs="Arial"/>
          <w:spacing w:val="-12"/>
          <w:sz w:val="28"/>
          <w:szCs w:val="28"/>
          <w:lang w:eastAsia="ru-RU"/>
        </w:rPr>
        <w:t>«</w:t>
      </w:r>
      <w:r w:rsidRPr="000D4538">
        <w:rPr>
          <w:rFonts w:ascii="Times New Roman" w:eastAsia="Times New Roman" w:hAnsi="Times New Roman"/>
          <w:sz w:val="28"/>
          <w:szCs w:val="28"/>
          <w:lang w:eastAsia="ru-RU"/>
        </w:rPr>
        <w:t>Раздел 6. Ресурсное обеспечение подпрограммы:</w:t>
      </w:r>
    </w:p>
    <w:p w:rsidR="000D4538" w:rsidRPr="000D4538" w:rsidRDefault="000D4538" w:rsidP="000D4538">
      <w:pPr>
        <w:widowControl w:val="0"/>
        <w:suppressAutoHyphens/>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Общий объём финансирования подпрограммы на 2015 – 2020 г.г. составит 796,3 тыс. руб.</w:t>
      </w:r>
    </w:p>
    <w:p w:rsidR="000D4538" w:rsidRPr="000D4538" w:rsidRDefault="000D4538" w:rsidP="000D45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В 2015 г. – 0,0 тыс. рублей.</w:t>
      </w:r>
    </w:p>
    <w:p w:rsidR="000D4538" w:rsidRPr="000D4538" w:rsidRDefault="000D4538" w:rsidP="000D45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В 2016 г. – 0,0 тыс. рублей.</w:t>
      </w:r>
    </w:p>
    <w:p w:rsidR="000D4538" w:rsidRPr="000D4538" w:rsidRDefault="000D4538" w:rsidP="000D45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В 2017 г. – 425,3 тыс. рублей.</w:t>
      </w:r>
    </w:p>
    <w:p w:rsidR="000D4538" w:rsidRPr="000D4538" w:rsidRDefault="000D4538" w:rsidP="000D45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В 2018 г. – 371,0 тыс. рублей.</w:t>
      </w:r>
    </w:p>
    <w:p w:rsidR="000D4538" w:rsidRPr="000D4538" w:rsidRDefault="000D4538" w:rsidP="000D45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В 2019 г. – 0,0 тыс. рублей.</w:t>
      </w:r>
    </w:p>
    <w:p w:rsidR="000D4538" w:rsidRPr="000D4538" w:rsidRDefault="000D4538" w:rsidP="000D45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В 2020 г. – 0,0 тыс. рублей.»;</w:t>
      </w:r>
    </w:p>
    <w:p w:rsidR="000D4538" w:rsidRPr="000D4538" w:rsidRDefault="000D4538" w:rsidP="000D4538">
      <w:pPr>
        <w:widowControl w:val="0"/>
        <w:shd w:val="clear" w:color="auto" w:fill="FFFFFF"/>
        <w:suppressAutoHyphens/>
        <w:autoSpaceDE w:val="0"/>
        <w:autoSpaceDN w:val="0"/>
        <w:adjustRightInd w:val="0"/>
        <w:spacing w:after="0" w:line="240" w:lineRule="auto"/>
        <w:ind w:right="24"/>
        <w:jc w:val="both"/>
        <w:rPr>
          <w:rFonts w:ascii="Times New Roman" w:eastAsia="Times New Roman" w:hAnsi="Times New Roman"/>
          <w:spacing w:val="-12"/>
          <w:sz w:val="28"/>
          <w:szCs w:val="28"/>
          <w:lang w:eastAsia="ru-RU"/>
        </w:rPr>
      </w:pPr>
      <w:r w:rsidRPr="000D4538">
        <w:rPr>
          <w:rFonts w:ascii="Times New Roman" w:eastAsia="Times New Roman" w:hAnsi="Times New Roman"/>
          <w:spacing w:val="-12"/>
          <w:sz w:val="28"/>
          <w:szCs w:val="28"/>
          <w:lang w:eastAsia="ru-RU"/>
        </w:rPr>
        <w:t xml:space="preserve">6)  таблицы 4 и 5 Программы изложить в редакции согласно приложению к настоящему постановлению.   </w:t>
      </w:r>
    </w:p>
    <w:p w:rsidR="000D4538" w:rsidRPr="000D4538" w:rsidRDefault="000D4538" w:rsidP="000D4538">
      <w:pPr>
        <w:widowControl w:val="0"/>
        <w:shd w:val="clear" w:color="auto" w:fill="FFFFFF"/>
        <w:suppressAutoHyphens/>
        <w:autoSpaceDE w:val="0"/>
        <w:autoSpaceDN w:val="0"/>
        <w:adjustRightInd w:val="0"/>
        <w:spacing w:after="0" w:line="240" w:lineRule="auto"/>
        <w:ind w:right="23"/>
        <w:contextualSpacing/>
        <w:jc w:val="both"/>
        <w:rPr>
          <w:rFonts w:ascii="Times New Roman" w:eastAsia="Times New Roman" w:hAnsi="Times New Roman"/>
          <w:spacing w:val="-12"/>
          <w:sz w:val="28"/>
          <w:szCs w:val="28"/>
          <w:lang w:eastAsia="ru-RU"/>
        </w:rPr>
      </w:pPr>
      <w:r w:rsidRPr="000D4538">
        <w:rPr>
          <w:rFonts w:ascii="Times New Roman" w:eastAsia="Times New Roman" w:hAnsi="Times New Roman"/>
          <w:spacing w:val="-12"/>
          <w:sz w:val="28"/>
          <w:szCs w:val="28"/>
          <w:lang w:eastAsia="ru-RU"/>
        </w:rPr>
        <w:t xml:space="preserve">2.  Контроль за исполнением настоящего постановления возложить на  заместителя руководителя администрации муниципального района «Ижемский» Ф.А. Попова.  </w:t>
      </w:r>
    </w:p>
    <w:p w:rsidR="000D4538" w:rsidRPr="000D4538" w:rsidRDefault="000D4538" w:rsidP="000D4538">
      <w:pPr>
        <w:widowControl w:val="0"/>
        <w:shd w:val="clear" w:color="auto" w:fill="FFFFFF"/>
        <w:suppressAutoHyphens/>
        <w:autoSpaceDE w:val="0"/>
        <w:autoSpaceDN w:val="0"/>
        <w:adjustRightInd w:val="0"/>
        <w:spacing w:before="264" w:after="0" w:line="240" w:lineRule="auto"/>
        <w:contextualSpacing/>
        <w:jc w:val="both"/>
        <w:rPr>
          <w:rFonts w:ascii="Times New Roman" w:eastAsia="Times New Roman" w:hAnsi="Times New Roman"/>
          <w:spacing w:val="-12"/>
          <w:sz w:val="28"/>
          <w:szCs w:val="28"/>
          <w:lang w:eastAsia="ru-RU"/>
        </w:rPr>
      </w:pPr>
      <w:r w:rsidRPr="000D4538">
        <w:rPr>
          <w:rFonts w:ascii="Times New Roman" w:eastAsia="Times New Roman" w:hAnsi="Times New Roman"/>
          <w:spacing w:val="-12"/>
          <w:sz w:val="28"/>
          <w:szCs w:val="28"/>
          <w:lang w:eastAsia="ru-RU"/>
        </w:rPr>
        <w:t xml:space="preserve">3. Настоящее  постановление вступает в силу со дня его официального опубликования (обнародования). </w:t>
      </w:r>
    </w:p>
    <w:p w:rsidR="000D4538" w:rsidRPr="000D4538" w:rsidRDefault="000D4538" w:rsidP="000D4538">
      <w:pPr>
        <w:widowControl w:val="0"/>
        <w:shd w:val="clear" w:color="auto" w:fill="FFFFFF"/>
        <w:autoSpaceDE w:val="0"/>
        <w:autoSpaceDN w:val="0"/>
        <w:adjustRightInd w:val="0"/>
        <w:spacing w:after="0" w:line="240" w:lineRule="auto"/>
        <w:ind w:right="24"/>
        <w:jc w:val="both"/>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Руководитель администрации</w:t>
      </w:r>
    </w:p>
    <w:p w:rsidR="000D4538" w:rsidRDefault="000D4538" w:rsidP="000D4538">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Муниципального</w:t>
      </w:r>
    </w:p>
    <w:p w:rsidR="000D4538" w:rsidRDefault="000D4538" w:rsidP="000D4538">
      <w:pPr>
        <w:widowControl w:val="0"/>
        <w:autoSpaceDE w:val="0"/>
        <w:autoSpaceDN w:val="0"/>
        <w:adjustRightInd w:val="0"/>
        <w:spacing w:after="0" w:line="240" w:lineRule="auto"/>
        <w:jc w:val="both"/>
        <w:rPr>
          <w:rFonts w:ascii="Times New Roman" w:eastAsia="Times New Roman" w:hAnsi="Times New Roman"/>
          <w:sz w:val="28"/>
          <w:szCs w:val="28"/>
          <w:lang w:eastAsia="ru-RU"/>
        </w:rPr>
        <w:sectPr w:rsidR="000D4538" w:rsidSect="000D4538">
          <w:pgSz w:w="11909" w:h="16834"/>
          <w:pgMar w:top="993" w:right="852" w:bottom="1276" w:left="1418" w:header="720" w:footer="720" w:gutter="0"/>
          <w:cols w:space="708"/>
          <w:noEndnote/>
          <w:docGrid w:linePitch="272"/>
        </w:sectPr>
      </w:pPr>
      <w:r>
        <w:rPr>
          <w:rFonts w:ascii="Times New Roman" w:eastAsia="Times New Roman" w:hAnsi="Times New Roman"/>
          <w:sz w:val="28"/>
          <w:szCs w:val="28"/>
          <w:lang w:eastAsia="ru-RU"/>
        </w:rPr>
        <w:t>Района «Ижемский»                                                         Л.И.Терентьева</w:t>
      </w:r>
    </w:p>
    <w:p w:rsidR="000D4538" w:rsidRPr="000D4538" w:rsidRDefault="000D4538" w:rsidP="000D4538">
      <w:pPr>
        <w:widowControl w:val="0"/>
        <w:shd w:val="clear" w:color="auto" w:fill="FFFFFF"/>
        <w:autoSpaceDE w:val="0"/>
        <w:autoSpaceDN w:val="0"/>
        <w:adjustRightInd w:val="0"/>
        <w:spacing w:after="0" w:line="240" w:lineRule="auto"/>
        <w:ind w:right="24"/>
        <w:jc w:val="right"/>
        <w:rPr>
          <w:rFonts w:ascii="Times New Roman" w:eastAsia="Times New Roman" w:hAnsi="Times New Roman"/>
          <w:spacing w:val="-12"/>
          <w:sz w:val="28"/>
          <w:szCs w:val="28"/>
          <w:lang w:eastAsia="ru-RU"/>
        </w:rPr>
      </w:pPr>
      <w:r w:rsidRPr="000D4538">
        <w:rPr>
          <w:rFonts w:ascii="Times New Roman" w:eastAsia="Times New Roman" w:hAnsi="Times New Roman"/>
          <w:spacing w:val="-12"/>
          <w:sz w:val="28"/>
          <w:szCs w:val="28"/>
          <w:lang w:eastAsia="ru-RU"/>
        </w:rPr>
        <w:lastRenderedPageBreak/>
        <w:t>Приложение к постановлению</w:t>
      </w:r>
    </w:p>
    <w:p w:rsidR="000D4538" w:rsidRPr="000D4538" w:rsidRDefault="000D4538" w:rsidP="000D4538">
      <w:pPr>
        <w:widowControl w:val="0"/>
        <w:shd w:val="clear" w:color="auto" w:fill="FFFFFF"/>
        <w:autoSpaceDE w:val="0"/>
        <w:autoSpaceDN w:val="0"/>
        <w:adjustRightInd w:val="0"/>
        <w:spacing w:after="0" w:line="240" w:lineRule="auto"/>
        <w:ind w:right="24"/>
        <w:jc w:val="right"/>
        <w:rPr>
          <w:rFonts w:ascii="Times New Roman" w:eastAsia="Times New Roman" w:hAnsi="Times New Roman"/>
          <w:spacing w:val="-12"/>
          <w:sz w:val="28"/>
          <w:szCs w:val="28"/>
          <w:lang w:eastAsia="ru-RU"/>
        </w:rPr>
      </w:pPr>
      <w:r w:rsidRPr="000D4538">
        <w:rPr>
          <w:rFonts w:ascii="Times New Roman" w:eastAsia="Times New Roman" w:hAnsi="Times New Roman"/>
          <w:spacing w:val="-12"/>
          <w:sz w:val="28"/>
          <w:szCs w:val="28"/>
          <w:lang w:eastAsia="ru-RU"/>
        </w:rPr>
        <w:t>администрации муниципального района</w:t>
      </w:r>
    </w:p>
    <w:p w:rsidR="000D4538" w:rsidRPr="000D4538" w:rsidRDefault="000D4538" w:rsidP="000D4538">
      <w:pPr>
        <w:widowControl w:val="0"/>
        <w:shd w:val="clear" w:color="auto" w:fill="FFFFFF"/>
        <w:autoSpaceDE w:val="0"/>
        <w:autoSpaceDN w:val="0"/>
        <w:adjustRightInd w:val="0"/>
        <w:spacing w:after="0" w:line="240" w:lineRule="auto"/>
        <w:ind w:right="24"/>
        <w:jc w:val="right"/>
        <w:rPr>
          <w:rFonts w:ascii="Times New Roman" w:eastAsia="Times New Roman" w:hAnsi="Times New Roman"/>
          <w:spacing w:val="-12"/>
          <w:sz w:val="28"/>
          <w:szCs w:val="28"/>
          <w:lang w:eastAsia="ru-RU"/>
        </w:rPr>
      </w:pPr>
      <w:r w:rsidRPr="000D4538">
        <w:rPr>
          <w:rFonts w:ascii="Times New Roman" w:eastAsia="Times New Roman" w:hAnsi="Times New Roman"/>
          <w:spacing w:val="-12"/>
          <w:sz w:val="28"/>
          <w:szCs w:val="28"/>
          <w:lang w:eastAsia="ru-RU"/>
        </w:rPr>
        <w:t xml:space="preserve"> «Ижемский»  от 31 января 2018  г.  № 52</w:t>
      </w:r>
    </w:p>
    <w:p w:rsidR="000D4538" w:rsidRPr="000D4538" w:rsidRDefault="000D4538" w:rsidP="000D4538">
      <w:pPr>
        <w:widowControl w:val="0"/>
        <w:shd w:val="clear" w:color="auto" w:fill="FFFFFF"/>
        <w:autoSpaceDE w:val="0"/>
        <w:autoSpaceDN w:val="0"/>
        <w:adjustRightInd w:val="0"/>
        <w:spacing w:after="0" w:line="240" w:lineRule="auto"/>
        <w:ind w:right="24"/>
        <w:jc w:val="both"/>
        <w:rPr>
          <w:rFonts w:ascii="Times New Roman" w:eastAsia="Times New Roman" w:hAnsi="Times New Roman"/>
          <w:spacing w:val="-12"/>
          <w:sz w:val="28"/>
          <w:szCs w:val="28"/>
          <w:lang w:eastAsia="ru-RU"/>
        </w:rPr>
      </w:pPr>
    </w:p>
    <w:p w:rsidR="000D4538" w:rsidRPr="000D4538" w:rsidRDefault="000D4538" w:rsidP="000D4538">
      <w:pPr>
        <w:widowControl w:val="0"/>
        <w:suppressAutoHyphens/>
        <w:autoSpaceDE w:val="0"/>
        <w:autoSpaceDN w:val="0"/>
        <w:adjustRightInd w:val="0"/>
        <w:spacing w:after="0" w:line="240" w:lineRule="auto"/>
        <w:jc w:val="right"/>
        <w:outlineLvl w:val="0"/>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«Таблица 4</w:t>
      </w:r>
    </w:p>
    <w:p w:rsidR="000D4538" w:rsidRPr="000D4538" w:rsidRDefault="000D4538" w:rsidP="000D4538">
      <w:pPr>
        <w:widowControl w:val="0"/>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Ресурсное обеспечение</w:t>
      </w:r>
      <w:r w:rsidRPr="000D4538">
        <w:rPr>
          <w:rFonts w:ascii="Times New Roman" w:eastAsia="Times New Roman" w:hAnsi="Times New Roman"/>
          <w:sz w:val="28"/>
          <w:szCs w:val="28"/>
          <w:lang w:eastAsia="ru-RU"/>
        </w:rPr>
        <w:br/>
        <w:t xml:space="preserve">реализации муниципальной программы за счёт средств бюджета муниципального района «Ижемский» </w:t>
      </w:r>
    </w:p>
    <w:p w:rsidR="000D4538" w:rsidRPr="000D4538" w:rsidRDefault="000D4538" w:rsidP="000D4538">
      <w:pPr>
        <w:widowControl w:val="0"/>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 xml:space="preserve"> ( с учетом средств республиканского бюджета Республики Коми и федерального бюджета)</w:t>
      </w:r>
    </w:p>
    <w:tbl>
      <w:tblPr>
        <w:tblW w:w="15168" w:type="dxa"/>
        <w:tblInd w:w="147" w:type="dxa"/>
        <w:tblLayout w:type="fixed"/>
        <w:tblCellMar>
          <w:left w:w="0" w:type="dxa"/>
          <w:right w:w="0" w:type="dxa"/>
        </w:tblCellMar>
        <w:tblLook w:val="04A0"/>
      </w:tblPr>
      <w:tblGrid>
        <w:gridCol w:w="2127"/>
        <w:gridCol w:w="3401"/>
        <w:gridCol w:w="2127"/>
        <w:gridCol w:w="993"/>
        <w:gridCol w:w="1134"/>
        <w:gridCol w:w="992"/>
        <w:gridCol w:w="992"/>
        <w:gridCol w:w="1134"/>
        <w:gridCol w:w="1134"/>
        <w:gridCol w:w="1134"/>
      </w:tblGrid>
      <w:tr w:rsidR="000D4538" w:rsidRPr="000D4538" w:rsidTr="000D4538">
        <w:trPr>
          <w:trHeight w:val="531"/>
        </w:trPr>
        <w:tc>
          <w:tcPr>
            <w:tcW w:w="2127" w:type="dxa"/>
            <w:vMerge w:val="restart"/>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Статус</w:t>
            </w:r>
          </w:p>
        </w:tc>
        <w:tc>
          <w:tcPr>
            <w:tcW w:w="3401" w:type="dxa"/>
            <w:vMerge w:val="restart"/>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Наименование муниципальной программы, подпрограммы, ведомственной целевой программы, основного мероприятия</w:t>
            </w:r>
          </w:p>
        </w:tc>
        <w:tc>
          <w:tcPr>
            <w:tcW w:w="2127" w:type="dxa"/>
            <w:vMerge w:val="restart"/>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Ответственный исполнитель, соисполнитель</w:t>
            </w:r>
          </w:p>
        </w:tc>
        <w:tc>
          <w:tcPr>
            <w:tcW w:w="6379" w:type="dxa"/>
            <w:gridSpan w:val="6"/>
            <w:tcBorders>
              <w:top w:val="single" w:sz="4" w:space="0" w:color="auto"/>
              <w:left w:val="nil"/>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 xml:space="preserve">Расходы </w:t>
            </w:r>
          </w:p>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(тыс.руб.)</w:t>
            </w:r>
          </w:p>
        </w:tc>
        <w:tc>
          <w:tcPr>
            <w:tcW w:w="1134"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0D4538" w:rsidRPr="000D4538" w:rsidTr="000D4538">
        <w:trPr>
          <w:trHeight w:val="31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401"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3" w:type="dxa"/>
            <w:tcBorders>
              <w:top w:val="single" w:sz="4" w:space="0" w:color="auto"/>
              <w:left w:val="nil"/>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всего</w:t>
            </w:r>
          </w:p>
        </w:tc>
        <w:tc>
          <w:tcPr>
            <w:tcW w:w="1134" w:type="dxa"/>
            <w:tcBorders>
              <w:top w:val="nil"/>
              <w:left w:val="single" w:sz="4" w:space="0" w:color="auto"/>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 xml:space="preserve">2015 </w:t>
            </w:r>
          </w:p>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год</w:t>
            </w:r>
          </w:p>
        </w:tc>
        <w:tc>
          <w:tcPr>
            <w:tcW w:w="992" w:type="dxa"/>
            <w:tcBorders>
              <w:top w:val="nil"/>
              <w:left w:val="nil"/>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 xml:space="preserve">2016 </w:t>
            </w:r>
          </w:p>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год</w:t>
            </w:r>
          </w:p>
        </w:tc>
        <w:tc>
          <w:tcPr>
            <w:tcW w:w="992" w:type="dxa"/>
            <w:tcBorders>
              <w:top w:val="nil"/>
              <w:left w:val="nil"/>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 xml:space="preserve">2017 </w:t>
            </w:r>
          </w:p>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год</w:t>
            </w:r>
          </w:p>
        </w:tc>
        <w:tc>
          <w:tcPr>
            <w:tcW w:w="1134"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2018</w:t>
            </w:r>
          </w:p>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год</w:t>
            </w:r>
          </w:p>
        </w:tc>
        <w:tc>
          <w:tcPr>
            <w:tcW w:w="1134"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2019</w:t>
            </w:r>
          </w:p>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год</w:t>
            </w:r>
          </w:p>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1134"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2020</w:t>
            </w:r>
          </w:p>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год</w:t>
            </w:r>
          </w:p>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0D4538" w:rsidRPr="000D4538" w:rsidTr="000D4538">
        <w:trPr>
          <w:trHeight w:val="315"/>
        </w:trPr>
        <w:tc>
          <w:tcPr>
            <w:tcW w:w="2127" w:type="dxa"/>
            <w:tcBorders>
              <w:top w:val="nil"/>
              <w:left w:val="single" w:sz="4" w:space="0" w:color="auto"/>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1</w:t>
            </w:r>
          </w:p>
        </w:tc>
        <w:tc>
          <w:tcPr>
            <w:tcW w:w="3401" w:type="dxa"/>
            <w:tcBorders>
              <w:top w:val="nil"/>
              <w:left w:val="nil"/>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w:t>
            </w:r>
          </w:p>
        </w:tc>
        <w:tc>
          <w:tcPr>
            <w:tcW w:w="2127" w:type="dxa"/>
            <w:tcBorders>
              <w:top w:val="nil"/>
              <w:left w:val="nil"/>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3</w:t>
            </w:r>
          </w:p>
        </w:tc>
        <w:tc>
          <w:tcPr>
            <w:tcW w:w="993"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1134" w:type="dxa"/>
            <w:tcBorders>
              <w:top w:val="nil"/>
              <w:left w:val="single" w:sz="4" w:space="0" w:color="auto"/>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4</w:t>
            </w:r>
          </w:p>
        </w:tc>
        <w:tc>
          <w:tcPr>
            <w:tcW w:w="992" w:type="dxa"/>
            <w:tcBorders>
              <w:top w:val="nil"/>
              <w:left w:val="nil"/>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5</w:t>
            </w:r>
          </w:p>
        </w:tc>
        <w:tc>
          <w:tcPr>
            <w:tcW w:w="992" w:type="dxa"/>
            <w:tcBorders>
              <w:top w:val="nil"/>
              <w:left w:val="nil"/>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6</w:t>
            </w:r>
          </w:p>
        </w:tc>
        <w:tc>
          <w:tcPr>
            <w:tcW w:w="1134"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1134"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1134"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0D4538" w:rsidRPr="000D4538" w:rsidTr="000D4538">
        <w:trPr>
          <w:trHeight w:val="572"/>
        </w:trPr>
        <w:tc>
          <w:tcPr>
            <w:tcW w:w="2127" w:type="dxa"/>
            <w:tcBorders>
              <w:top w:val="nil"/>
              <w:left w:val="single" w:sz="4" w:space="0" w:color="auto"/>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Муниципальная программа</w:t>
            </w:r>
          </w:p>
        </w:tc>
        <w:tc>
          <w:tcPr>
            <w:tcW w:w="3401" w:type="dxa"/>
            <w:tcBorders>
              <w:top w:val="nil"/>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Безопасность жизнедеятельности населения</w:t>
            </w:r>
          </w:p>
        </w:tc>
        <w:tc>
          <w:tcPr>
            <w:tcW w:w="2127" w:type="dxa"/>
            <w:tcBorders>
              <w:top w:val="nil"/>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 xml:space="preserve">Администрация муниципального района «Ижемский», Управление образования администрации муниципального района «Ижемский», Управление культуры администрации муниципального </w:t>
            </w:r>
            <w:r w:rsidRPr="000D4538">
              <w:rPr>
                <w:rFonts w:ascii="Times New Roman" w:eastAsia="Times New Roman" w:hAnsi="Times New Roman"/>
                <w:sz w:val="28"/>
                <w:szCs w:val="28"/>
                <w:lang w:eastAsia="ru-RU"/>
              </w:rPr>
              <w:lastRenderedPageBreak/>
              <w:t xml:space="preserve">района «Ижемский», </w:t>
            </w:r>
          </w:p>
        </w:tc>
        <w:tc>
          <w:tcPr>
            <w:tcW w:w="993" w:type="dxa"/>
            <w:tcBorders>
              <w:top w:val="single" w:sz="4" w:space="0" w:color="auto"/>
              <w:left w:val="nil"/>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0D4538">
              <w:rPr>
                <w:rFonts w:ascii="Times New Roman" w:eastAsia="Times New Roman" w:hAnsi="Times New Roman"/>
                <w:bCs/>
                <w:sz w:val="28"/>
                <w:szCs w:val="28"/>
                <w:lang w:eastAsia="ru-RU"/>
              </w:rPr>
              <w:lastRenderedPageBreak/>
              <w:t>3110,0</w:t>
            </w:r>
          </w:p>
        </w:tc>
        <w:tc>
          <w:tcPr>
            <w:tcW w:w="1134" w:type="dxa"/>
            <w:tcBorders>
              <w:top w:val="nil"/>
              <w:left w:val="single" w:sz="4" w:space="0" w:color="auto"/>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Cs/>
                <w:sz w:val="28"/>
                <w:szCs w:val="28"/>
              </w:rPr>
            </w:pPr>
            <w:r w:rsidRPr="000D4538">
              <w:rPr>
                <w:rFonts w:ascii="Times New Roman" w:eastAsia="Times New Roman" w:hAnsi="Times New Roman"/>
                <w:bCs/>
                <w:sz w:val="28"/>
                <w:szCs w:val="28"/>
                <w:lang w:eastAsia="ru-RU"/>
              </w:rPr>
              <w:t>1900,0</w:t>
            </w:r>
          </w:p>
        </w:tc>
        <w:tc>
          <w:tcPr>
            <w:tcW w:w="992" w:type="dxa"/>
            <w:tcBorders>
              <w:top w:val="nil"/>
              <w:left w:val="nil"/>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Cs/>
                <w:sz w:val="28"/>
                <w:szCs w:val="28"/>
              </w:rPr>
            </w:pPr>
            <w:r w:rsidRPr="000D4538">
              <w:rPr>
                <w:rFonts w:ascii="Times New Roman" w:eastAsia="Times New Roman" w:hAnsi="Times New Roman"/>
                <w:bCs/>
                <w:sz w:val="28"/>
                <w:szCs w:val="28"/>
                <w:lang w:eastAsia="ru-RU"/>
              </w:rPr>
              <w:t>0,0</w:t>
            </w:r>
          </w:p>
        </w:tc>
        <w:tc>
          <w:tcPr>
            <w:tcW w:w="992" w:type="dxa"/>
            <w:tcBorders>
              <w:top w:val="nil"/>
              <w:left w:val="nil"/>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Cs/>
                <w:sz w:val="28"/>
                <w:szCs w:val="28"/>
              </w:rPr>
            </w:pPr>
            <w:r w:rsidRPr="000D4538">
              <w:rPr>
                <w:rFonts w:ascii="Times New Roman" w:eastAsia="Times New Roman" w:hAnsi="Times New Roman"/>
                <w:bCs/>
                <w:sz w:val="28"/>
                <w:szCs w:val="28"/>
                <w:lang w:eastAsia="ru-RU"/>
              </w:rPr>
              <w:t>539,0</w:t>
            </w:r>
          </w:p>
        </w:tc>
        <w:tc>
          <w:tcPr>
            <w:tcW w:w="1134"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0D4538">
              <w:rPr>
                <w:rFonts w:ascii="Times New Roman" w:eastAsia="Times New Roman" w:hAnsi="Times New Roman"/>
                <w:bCs/>
                <w:sz w:val="28"/>
                <w:szCs w:val="28"/>
                <w:lang w:eastAsia="ru-RU"/>
              </w:rPr>
              <w:t>471,0</w:t>
            </w:r>
          </w:p>
        </w:tc>
        <w:tc>
          <w:tcPr>
            <w:tcW w:w="1134"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0D4538">
              <w:rPr>
                <w:rFonts w:ascii="Times New Roman" w:eastAsia="Times New Roman" w:hAnsi="Times New Roman"/>
                <w:bCs/>
                <w:sz w:val="28"/>
                <w:szCs w:val="28"/>
                <w:lang w:eastAsia="ru-RU"/>
              </w:rPr>
              <w:t>100,0</w:t>
            </w:r>
          </w:p>
        </w:tc>
        <w:tc>
          <w:tcPr>
            <w:tcW w:w="1134"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0D4538">
              <w:rPr>
                <w:rFonts w:ascii="Times New Roman" w:eastAsia="Times New Roman" w:hAnsi="Times New Roman"/>
                <w:bCs/>
                <w:sz w:val="28"/>
                <w:szCs w:val="28"/>
                <w:lang w:eastAsia="ru-RU"/>
              </w:rPr>
              <w:t>100,0</w:t>
            </w:r>
          </w:p>
        </w:tc>
      </w:tr>
      <w:tr w:rsidR="000D4538" w:rsidRPr="000D4538" w:rsidTr="000D4538">
        <w:trPr>
          <w:trHeight w:val="1265"/>
        </w:trPr>
        <w:tc>
          <w:tcPr>
            <w:tcW w:w="2127"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lastRenderedPageBreak/>
              <w:t>Подпрограмма 1</w:t>
            </w:r>
          </w:p>
        </w:tc>
        <w:tc>
          <w:tcPr>
            <w:tcW w:w="3401"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ind w:right="142"/>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Повышение пожарной безопасности на территории муниципального района «Ижемский»</w:t>
            </w:r>
          </w:p>
        </w:tc>
        <w:tc>
          <w:tcPr>
            <w:tcW w:w="2127" w:type="dxa"/>
            <w:tcBorders>
              <w:top w:val="single" w:sz="4" w:space="0" w:color="auto"/>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Администрация муниципального района «Ижемский»</w:t>
            </w:r>
          </w:p>
        </w:tc>
        <w:tc>
          <w:tcPr>
            <w:tcW w:w="993" w:type="dxa"/>
            <w:tcBorders>
              <w:top w:val="single" w:sz="4" w:space="0" w:color="auto"/>
              <w:left w:val="nil"/>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0D4538">
              <w:rPr>
                <w:rFonts w:ascii="Times New Roman" w:eastAsia="Times New Roman" w:hAnsi="Times New Roman"/>
                <w:bCs/>
                <w:sz w:val="28"/>
                <w:szCs w:val="28"/>
                <w:lang w:eastAsia="ru-RU"/>
              </w:rPr>
              <w:t>2313,7</w:t>
            </w:r>
          </w:p>
        </w:tc>
        <w:tc>
          <w:tcPr>
            <w:tcW w:w="1134" w:type="dxa"/>
            <w:tcBorders>
              <w:top w:val="single" w:sz="4" w:space="0" w:color="auto"/>
              <w:left w:val="single" w:sz="4" w:space="0" w:color="auto"/>
              <w:bottom w:val="single" w:sz="4" w:space="0" w:color="auto"/>
              <w:right w:val="single" w:sz="4" w:space="0" w:color="auto"/>
            </w:tcBorders>
            <w:noWrap/>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Cs/>
                <w:sz w:val="28"/>
                <w:szCs w:val="28"/>
              </w:rPr>
            </w:pPr>
            <w:r w:rsidRPr="000D4538">
              <w:rPr>
                <w:rFonts w:ascii="Times New Roman" w:eastAsia="Times New Roman" w:hAnsi="Times New Roman"/>
                <w:bCs/>
                <w:sz w:val="28"/>
                <w:szCs w:val="28"/>
                <w:lang w:eastAsia="ru-RU"/>
              </w:rPr>
              <w:t>1900,0</w:t>
            </w:r>
          </w:p>
        </w:tc>
        <w:tc>
          <w:tcPr>
            <w:tcW w:w="992" w:type="dxa"/>
            <w:tcBorders>
              <w:top w:val="single" w:sz="4" w:space="0" w:color="auto"/>
              <w:left w:val="nil"/>
              <w:bottom w:val="single" w:sz="4" w:space="0" w:color="auto"/>
              <w:right w:val="single" w:sz="4" w:space="0" w:color="auto"/>
            </w:tcBorders>
            <w:noWrap/>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Cs/>
                <w:sz w:val="28"/>
                <w:szCs w:val="28"/>
              </w:rPr>
            </w:pPr>
            <w:r w:rsidRPr="000D4538">
              <w:rPr>
                <w:rFonts w:ascii="Times New Roman" w:eastAsia="Times New Roman" w:hAnsi="Times New Roman"/>
                <w:bCs/>
                <w:sz w:val="28"/>
                <w:szCs w:val="28"/>
                <w:lang w:eastAsia="ru-RU"/>
              </w:rPr>
              <w:t>0,0</w:t>
            </w:r>
          </w:p>
        </w:tc>
        <w:tc>
          <w:tcPr>
            <w:tcW w:w="992" w:type="dxa"/>
            <w:tcBorders>
              <w:top w:val="single" w:sz="4" w:space="0" w:color="auto"/>
              <w:left w:val="nil"/>
              <w:bottom w:val="single" w:sz="4" w:space="0" w:color="auto"/>
              <w:right w:val="single" w:sz="4" w:space="0" w:color="auto"/>
            </w:tcBorders>
            <w:noWrap/>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Cs/>
                <w:sz w:val="28"/>
                <w:szCs w:val="28"/>
              </w:rPr>
            </w:pPr>
            <w:r w:rsidRPr="000D4538">
              <w:rPr>
                <w:rFonts w:ascii="Times New Roman" w:eastAsia="Times New Roman" w:hAnsi="Times New Roman"/>
                <w:bCs/>
                <w:sz w:val="28"/>
                <w:szCs w:val="28"/>
                <w:lang w:eastAsia="ru-RU"/>
              </w:rPr>
              <w:t>113,7</w:t>
            </w:r>
          </w:p>
        </w:tc>
        <w:tc>
          <w:tcPr>
            <w:tcW w:w="1134"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0D4538">
              <w:rPr>
                <w:rFonts w:ascii="Times New Roman" w:eastAsia="Times New Roman" w:hAnsi="Times New Roman"/>
                <w:bCs/>
                <w:sz w:val="28"/>
                <w:szCs w:val="28"/>
                <w:lang w:eastAsia="ru-RU"/>
              </w:rPr>
              <w:t>100,0</w:t>
            </w:r>
          </w:p>
        </w:tc>
        <w:tc>
          <w:tcPr>
            <w:tcW w:w="1134"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0D4538">
              <w:rPr>
                <w:rFonts w:ascii="Times New Roman" w:eastAsia="Times New Roman" w:hAnsi="Times New Roman"/>
                <w:bCs/>
                <w:sz w:val="28"/>
                <w:szCs w:val="28"/>
                <w:lang w:eastAsia="ru-RU"/>
              </w:rPr>
              <w:t>100,0</w:t>
            </w:r>
          </w:p>
        </w:tc>
        <w:tc>
          <w:tcPr>
            <w:tcW w:w="1134"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0D4538">
              <w:rPr>
                <w:rFonts w:ascii="Times New Roman" w:eastAsia="Times New Roman" w:hAnsi="Times New Roman"/>
                <w:bCs/>
                <w:sz w:val="28"/>
                <w:szCs w:val="28"/>
                <w:lang w:eastAsia="ru-RU"/>
              </w:rPr>
              <w:t>100,0</w:t>
            </w:r>
          </w:p>
        </w:tc>
      </w:tr>
      <w:tr w:rsidR="000D4538" w:rsidRPr="000D4538" w:rsidTr="000D4538">
        <w:trPr>
          <w:trHeight w:val="1265"/>
        </w:trPr>
        <w:tc>
          <w:tcPr>
            <w:tcW w:w="2127"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Основное мероприятие 1.1.1</w:t>
            </w:r>
          </w:p>
        </w:tc>
        <w:tc>
          <w:tcPr>
            <w:tcW w:w="3401"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ind w:right="142"/>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Раннее обнаружение очагов лесных пожаров на территории муниципального района «Ижемский» в целях недопущения ЧС в пожароопасный период</w:t>
            </w:r>
          </w:p>
        </w:tc>
        <w:tc>
          <w:tcPr>
            <w:tcW w:w="2127" w:type="dxa"/>
            <w:tcBorders>
              <w:top w:val="single" w:sz="4" w:space="0" w:color="auto"/>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Администрация муниципального района «Ижемский»</w:t>
            </w:r>
          </w:p>
        </w:tc>
        <w:tc>
          <w:tcPr>
            <w:tcW w:w="993" w:type="dxa"/>
            <w:tcBorders>
              <w:top w:val="single" w:sz="4" w:space="0" w:color="auto"/>
              <w:left w:val="nil"/>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rPr>
            </w:pPr>
            <w:r w:rsidRPr="000D4538">
              <w:rPr>
                <w:rFonts w:ascii="Times New Roman" w:eastAsia="Times New Roman" w:hAnsi="Times New Roman"/>
                <w:sz w:val="28"/>
                <w:szCs w:val="28"/>
              </w:rPr>
              <w:t>0,0</w:t>
            </w:r>
          </w:p>
        </w:tc>
        <w:tc>
          <w:tcPr>
            <w:tcW w:w="1134" w:type="dxa"/>
            <w:tcBorders>
              <w:top w:val="single" w:sz="4" w:space="0" w:color="auto"/>
              <w:left w:val="single" w:sz="4" w:space="0" w:color="auto"/>
              <w:bottom w:val="single" w:sz="4" w:space="0" w:color="auto"/>
              <w:right w:val="single" w:sz="4" w:space="0" w:color="auto"/>
            </w:tcBorders>
            <w:noWrap/>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rPr>
            </w:pPr>
            <w:r w:rsidRPr="000D4538">
              <w:rPr>
                <w:rFonts w:ascii="Times New Roman" w:eastAsia="Times New Roman" w:hAnsi="Times New Roman"/>
                <w:sz w:val="28"/>
                <w:szCs w:val="28"/>
              </w:rPr>
              <w:t>0,0</w:t>
            </w:r>
          </w:p>
        </w:tc>
        <w:tc>
          <w:tcPr>
            <w:tcW w:w="992" w:type="dxa"/>
            <w:tcBorders>
              <w:top w:val="single" w:sz="4" w:space="0" w:color="auto"/>
              <w:left w:val="nil"/>
              <w:bottom w:val="single" w:sz="4" w:space="0" w:color="auto"/>
              <w:right w:val="single" w:sz="4" w:space="0" w:color="auto"/>
            </w:tcBorders>
            <w:noWrap/>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rPr>
            </w:pPr>
            <w:r w:rsidRPr="000D4538">
              <w:rPr>
                <w:rFonts w:ascii="Times New Roman" w:eastAsia="Times New Roman" w:hAnsi="Times New Roman"/>
                <w:sz w:val="28"/>
                <w:szCs w:val="28"/>
              </w:rPr>
              <w:t>0,0</w:t>
            </w:r>
          </w:p>
        </w:tc>
        <w:tc>
          <w:tcPr>
            <w:tcW w:w="992" w:type="dxa"/>
            <w:tcBorders>
              <w:top w:val="single" w:sz="4" w:space="0" w:color="auto"/>
              <w:left w:val="nil"/>
              <w:bottom w:val="single" w:sz="4" w:space="0" w:color="auto"/>
              <w:right w:val="single" w:sz="4" w:space="0" w:color="auto"/>
            </w:tcBorders>
            <w:noWrap/>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rPr>
            </w:pPr>
            <w:r w:rsidRPr="000D4538">
              <w:rPr>
                <w:rFonts w:ascii="Times New Roman" w:eastAsia="Times New Roman" w:hAnsi="Times New Roman"/>
                <w:sz w:val="28"/>
                <w:szCs w:val="28"/>
              </w:rPr>
              <w:t>0,0</w:t>
            </w:r>
          </w:p>
        </w:tc>
        <w:tc>
          <w:tcPr>
            <w:tcW w:w="1134"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rPr>
            </w:pPr>
            <w:r w:rsidRPr="000D4538">
              <w:rPr>
                <w:rFonts w:ascii="Times New Roman" w:eastAsia="Times New Roman" w:hAnsi="Times New Roman"/>
                <w:sz w:val="28"/>
                <w:szCs w:val="28"/>
              </w:rPr>
              <w:t>0,0</w:t>
            </w:r>
          </w:p>
        </w:tc>
        <w:tc>
          <w:tcPr>
            <w:tcW w:w="1134"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rPr>
            </w:pPr>
            <w:r w:rsidRPr="000D4538">
              <w:rPr>
                <w:rFonts w:ascii="Times New Roman" w:eastAsia="Times New Roman" w:hAnsi="Times New Roman"/>
                <w:sz w:val="28"/>
                <w:szCs w:val="28"/>
              </w:rPr>
              <w:t>0,0</w:t>
            </w:r>
          </w:p>
        </w:tc>
        <w:tc>
          <w:tcPr>
            <w:tcW w:w="1134"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rPr>
            </w:pPr>
            <w:r w:rsidRPr="000D4538">
              <w:rPr>
                <w:rFonts w:ascii="Times New Roman" w:eastAsia="Times New Roman" w:hAnsi="Times New Roman"/>
                <w:sz w:val="28"/>
                <w:szCs w:val="28"/>
              </w:rPr>
              <w:t>0,0</w:t>
            </w:r>
          </w:p>
        </w:tc>
      </w:tr>
      <w:tr w:rsidR="000D4538" w:rsidRPr="000D4538" w:rsidTr="000D4538">
        <w:trPr>
          <w:trHeight w:val="2825"/>
        </w:trPr>
        <w:tc>
          <w:tcPr>
            <w:tcW w:w="2127"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Основное мероприятие 1.1.2</w:t>
            </w:r>
          </w:p>
        </w:tc>
        <w:tc>
          <w:tcPr>
            <w:tcW w:w="3401"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 xml:space="preserve"> Оперативное реагирование сил и 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в период межсезоний вызванных природными и техногенными пожарами</w:t>
            </w:r>
          </w:p>
        </w:tc>
        <w:tc>
          <w:tcPr>
            <w:tcW w:w="2127"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Администрация муниципального района «Ижемский»</w:t>
            </w:r>
          </w:p>
        </w:tc>
        <w:tc>
          <w:tcPr>
            <w:tcW w:w="993" w:type="dxa"/>
            <w:tcBorders>
              <w:top w:val="single" w:sz="4" w:space="0" w:color="auto"/>
              <w:left w:val="nil"/>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813,7</w:t>
            </w:r>
          </w:p>
        </w:tc>
        <w:tc>
          <w:tcPr>
            <w:tcW w:w="1134" w:type="dxa"/>
            <w:tcBorders>
              <w:top w:val="single" w:sz="4" w:space="0" w:color="auto"/>
              <w:left w:val="single" w:sz="4" w:space="0" w:color="auto"/>
              <w:bottom w:val="single" w:sz="4" w:space="0" w:color="auto"/>
              <w:right w:val="single" w:sz="4" w:space="0" w:color="auto"/>
            </w:tcBorders>
            <w:noWrap/>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400,0</w:t>
            </w:r>
          </w:p>
        </w:tc>
        <w:tc>
          <w:tcPr>
            <w:tcW w:w="992" w:type="dxa"/>
            <w:tcBorders>
              <w:top w:val="single" w:sz="4" w:space="0" w:color="auto"/>
              <w:left w:val="nil"/>
              <w:bottom w:val="single" w:sz="4" w:space="0" w:color="auto"/>
              <w:right w:val="single" w:sz="4" w:space="0" w:color="auto"/>
            </w:tcBorders>
            <w:noWrap/>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nil"/>
              <w:bottom w:val="single" w:sz="4" w:space="0" w:color="auto"/>
              <w:right w:val="single" w:sz="4" w:space="0" w:color="auto"/>
            </w:tcBorders>
            <w:noWrap/>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113,7</w:t>
            </w:r>
          </w:p>
        </w:tc>
        <w:tc>
          <w:tcPr>
            <w:tcW w:w="1134"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100,0</w:t>
            </w:r>
          </w:p>
        </w:tc>
        <w:tc>
          <w:tcPr>
            <w:tcW w:w="1134"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100,0</w:t>
            </w:r>
          </w:p>
        </w:tc>
        <w:tc>
          <w:tcPr>
            <w:tcW w:w="1134"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100,0</w:t>
            </w:r>
          </w:p>
        </w:tc>
      </w:tr>
      <w:tr w:rsidR="000D4538" w:rsidRPr="000D4538" w:rsidTr="000D4538">
        <w:trPr>
          <w:trHeight w:val="1054"/>
        </w:trPr>
        <w:tc>
          <w:tcPr>
            <w:tcW w:w="2127"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lastRenderedPageBreak/>
              <w:t>Основное мероприятие 1.2.1</w:t>
            </w:r>
          </w:p>
        </w:tc>
        <w:tc>
          <w:tcPr>
            <w:tcW w:w="3401"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ind w:right="141"/>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Содействие органам местного самоуправления сельских поселений в области осуществления пожарной безопасности</w:t>
            </w:r>
          </w:p>
        </w:tc>
        <w:tc>
          <w:tcPr>
            <w:tcW w:w="2127" w:type="dxa"/>
            <w:tcBorders>
              <w:top w:val="single" w:sz="4" w:space="0" w:color="auto"/>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Администрация муниципального района «Ижемский»</w:t>
            </w:r>
          </w:p>
        </w:tc>
        <w:tc>
          <w:tcPr>
            <w:tcW w:w="993" w:type="dxa"/>
            <w:tcBorders>
              <w:top w:val="single" w:sz="4" w:space="0" w:color="auto"/>
              <w:left w:val="nil"/>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200,0</w:t>
            </w:r>
          </w:p>
        </w:tc>
        <w:tc>
          <w:tcPr>
            <w:tcW w:w="1134" w:type="dxa"/>
            <w:tcBorders>
              <w:top w:val="single" w:sz="4" w:space="0" w:color="auto"/>
              <w:left w:val="single" w:sz="4" w:space="0" w:color="auto"/>
              <w:bottom w:val="single" w:sz="4" w:space="0" w:color="auto"/>
              <w:right w:val="single" w:sz="4" w:space="0" w:color="auto"/>
            </w:tcBorders>
            <w:noWrap/>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200,0</w:t>
            </w:r>
          </w:p>
        </w:tc>
        <w:tc>
          <w:tcPr>
            <w:tcW w:w="992" w:type="dxa"/>
            <w:tcBorders>
              <w:top w:val="single" w:sz="4" w:space="0" w:color="auto"/>
              <w:left w:val="nil"/>
              <w:bottom w:val="single" w:sz="4" w:space="0" w:color="auto"/>
              <w:right w:val="single" w:sz="4" w:space="0" w:color="auto"/>
            </w:tcBorders>
            <w:noWrap/>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nil"/>
              <w:bottom w:val="single" w:sz="4" w:space="0" w:color="auto"/>
              <w:right w:val="single" w:sz="4" w:space="0" w:color="auto"/>
            </w:tcBorders>
            <w:noWrap/>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1134"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1134"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1134"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r>
      <w:tr w:rsidR="000D4538" w:rsidRPr="000D4538" w:rsidTr="000D4538">
        <w:trPr>
          <w:trHeight w:val="970"/>
        </w:trPr>
        <w:tc>
          <w:tcPr>
            <w:tcW w:w="2127"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rPr>
            </w:pPr>
            <w:r w:rsidRPr="000D4538">
              <w:rPr>
                <w:rFonts w:ascii="Times New Roman" w:eastAsia="Times New Roman" w:hAnsi="Times New Roman"/>
                <w:sz w:val="28"/>
                <w:szCs w:val="28"/>
                <w:lang w:eastAsia="ru-RU"/>
              </w:rPr>
              <w:t>Основное мероприятие 1.2.2</w:t>
            </w:r>
          </w:p>
        </w:tc>
        <w:tc>
          <w:tcPr>
            <w:tcW w:w="3401"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LineNumbers/>
              <w:suppressAutoHyphens/>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Организация обустройства источников наружного водоснабжения на территориях сельских поселений</w:t>
            </w:r>
          </w:p>
        </w:tc>
        <w:tc>
          <w:tcPr>
            <w:tcW w:w="2127" w:type="dxa"/>
            <w:tcBorders>
              <w:top w:val="single" w:sz="4" w:space="0" w:color="auto"/>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Администрация муниципального района «Ижемский»</w:t>
            </w:r>
          </w:p>
        </w:tc>
        <w:tc>
          <w:tcPr>
            <w:tcW w:w="993" w:type="dxa"/>
            <w:tcBorders>
              <w:top w:val="single" w:sz="4" w:space="0" w:color="auto"/>
              <w:left w:val="nil"/>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1300,0</w:t>
            </w:r>
          </w:p>
        </w:tc>
        <w:tc>
          <w:tcPr>
            <w:tcW w:w="1134" w:type="dxa"/>
            <w:tcBorders>
              <w:top w:val="single" w:sz="4" w:space="0" w:color="auto"/>
              <w:left w:val="single" w:sz="4" w:space="0" w:color="auto"/>
              <w:bottom w:val="single" w:sz="4" w:space="0" w:color="auto"/>
              <w:right w:val="single" w:sz="4" w:space="0" w:color="auto"/>
            </w:tcBorders>
            <w:noWrap/>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1300,0</w:t>
            </w:r>
          </w:p>
        </w:tc>
        <w:tc>
          <w:tcPr>
            <w:tcW w:w="992" w:type="dxa"/>
            <w:tcBorders>
              <w:top w:val="single" w:sz="4" w:space="0" w:color="auto"/>
              <w:left w:val="nil"/>
              <w:bottom w:val="single" w:sz="4" w:space="0" w:color="auto"/>
              <w:right w:val="single" w:sz="4" w:space="0" w:color="auto"/>
            </w:tcBorders>
            <w:noWrap/>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nil"/>
              <w:bottom w:val="single" w:sz="4" w:space="0" w:color="auto"/>
              <w:right w:val="single" w:sz="4" w:space="0" w:color="auto"/>
            </w:tcBorders>
            <w:noWrap/>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1134"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1134"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1134"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r>
      <w:tr w:rsidR="000D4538" w:rsidRPr="000D4538" w:rsidTr="000D4538">
        <w:trPr>
          <w:trHeight w:val="1265"/>
        </w:trPr>
        <w:tc>
          <w:tcPr>
            <w:tcW w:w="2127"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Подпрограмма 2</w:t>
            </w:r>
          </w:p>
        </w:tc>
        <w:tc>
          <w:tcPr>
            <w:tcW w:w="3401"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ind w:right="142"/>
              <w:jc w:val="both"/>
              <w:rPr>
                <w:rFonts w:ascii="Times New Roman" w:eastAsia="Times New Roman" w:hAnsi="Times New Roman"/>
                <w:sz w:val="28"/>
                <w:szCs w:val="28"/>
                <w:lang w:eastAsia="ru-RU"/>
              </w:rPr>
            </w:pPr>
            <w:r w:rsidRPr="000D4538">
              <w:rPr>
                <w:rFonts w:ascii="Times New Roman" w:eastAsia="Times New Roman" w:hAnsi="Times New Roman"/>
                <w:sz w:val="28"/>
                <w:szCs w:val="28"/>
              </w:rPr>
              <w:t>Профилактика терроризма и экстремизма  на территории муниципального района «Ижемский»</w:t>
            </w:r>
          </w:p>
        </w:tc>
        <w:tc>
          <w:tcPr>
            <w:tcW w:w="2127" w:type="dxa"/>
            <w:tcBorders>
              <w:top w:val="single" w:sz="4" w:space="0" w:color="auto"/>
              <w:left w:val="nil"/>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Всего</w:t>
            </w:r>
          </w:p>
        </w:tc>
        <w:tc>
          <w:tcPr>
            <w:tcW w:w="993" w:type="dxa"/>
            <w:tcBorders>
              <w:top w:val="single" w:sz="4" w:space="0" w:color="auto"/>
              <w:left w:val="nil"/>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425,3</w:t>
            </w:r>
          </w:p>
        </w:tc>
        <w:tc>
          <w:tcPr>
            <w:tcW w:w="1134" w:type="dxa"/>
            <w:tcBorders>
              <w:top w:val="single" w:sz="4" w:space="0" w:color="auto"/>
              <w:left w:val="single" w:sz="4" w:space="0" w:color="auto"/>
              <w:bottom w:val="single" w:sz="4" w:space="0" w:color="auto"/>
              <w:right w:val="single" w:sz="4" w:space="0" w:color="auto"/>
            </w:tcBorders>
            <w:noWrap/>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nil"/>
              <w:bottom w:val="single" w:sz="4" w:space="0" w:color="auto"/>
              <w:right w:val="single" w:sz="4" w:space="0" w:color="auto"/>
            </w:tcBorders>
            <w:noWrap/>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nil"/>
              <w:bottom w:val="single" w:sz="4" w:space="0" w:color="auto"/>
              <w:right w:val="single" w:sz="4" w:space="0" w:color="auto"/>
            </w:tcBorders>
            <w:noWrap/>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425,3</w:t>
            </w:r>
          </w:p>
        </w:tc>
        <w:tc>
          <w:tcPr>
            <w:tcW w:w="1134"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371,0</w:t>
            </w:r>
          </w:p>
        </w:tc>
        <w:tc>
          <w:tcPr>
            <w:tcW w:w="1134"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1134"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r>
      <w:tr w:rsidR="000D4538" w:rsidRPr="000D4538" w:rsidTr="000D4538">
        <w:trPr>
          <w:trHeight w:val="970"/>
        </w:trPr>
        <w:tc>
          <w:tcPr>
            <w:tcW w:w="2127" w:type="dxa"/>
            <w:vMerge w:val="restart"/>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Основное мероприятие 2.3.2</w:t>
            </w:r>
          </w:p>
        </w:tc>
        <w:tc>
          <w:tcPr>
            <w:tcW w:w="3401" w:type="dxa"/>
            <w:vMerge w:val="restart"/>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LineNumbers/>
              <w:suppressAutoHyphens/>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Приобретение и установка инженерно-технических средств охраны объектов</w:t>
            </w:r>
          </w:p>
        </w:tc>
        <w:tc>
          <w:tcPr>
            <w:tcW w:w="2127" w:type="dxa"/>
            <w:tcBorders>
              <w:top w:val="single" w:sz="4" w:space="0" w:color="auto"/>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ind w:right="142"/>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Администрация  муниципального района «Ижемский», Управление образования администрации муниципального района «Ижемский»,  Управление культуры администрации муниципальног</w:t>
            </w:r>
            <w:r w:rsidRPr="000D4538">
              <w:rPr>
                <w:rFonts w:ascii="Times New Roman" w:eastAsia="Times New Roman" w:hAnsi="Times New Roman"/>
                <w:sz w:val="28"/>
                <w:szCs w:val="28"/>
                <w:lang w:eastAsia="ru-RU"/>
              </w:rPr>
              <w:lastRenderedPageBreak/>
              <w:t>о района «Ижемский»</w:t>
            </w:r>
          </w:p>
        </w:tc>
        <w:tc>
          <w:tcPr>
            <w:tcW w:w="993" w:type="dxa"/>
            <w:tcBorders>
              <w:top w:val="single" w:sz="4" w:space="0" w:color="auto"/>
              <w:left w:val="nil"/>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lastRenderedPageBreak/>
              <w:t>425,3</w:t>
            </w:r>
          </w:p>
        </w:tc>
        <w:tc>
          <w:tcPr>
            <w:tcW w:w="1134" w:type="dxa"/>
            <w:tcBorders>
              <w:top w:val="single" w:sz="4" w:space="0" w:color="auto"/>
              <w:left w:val="single" w:sz="4" w:space="0" w:color="auto"/>
              <w:bottom w:val="single" w:sz="4" w:space="0" w:color="auto"/>
              <w:right w:val="single" w:sz="4" w:space="0" w:color="auto"/>
            </w:tcBorders>
            <w:noWrap/>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nil"/>
              <w:bottom w:val="single" w:sz="4" w:space="0" w:color="auto"/>
              <w:right w:val="single" w:sz="4" w:space="0" w:color="auto"/>
            </w:tcBorders>
            <w:noWrap/>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nil"/>
              <w:bottom w:val="single" w:sz="4" w:space="0" w:color="auto"/>
              <w:right w:val="single" w:sz="4" w:space="0" w:color="auto"/>
            </w:tcBorders>
            <w:noWrap/>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425,3</w:t>
            </w:r>
          </w:p>
        </w:tc>
        <w:tc>
          <w:tcPr>
            <w:tcW w:w="1134"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371,0</w:t>
            </w:r>
          </w:p>
        </w:tc>
        <w:tc>
          <w:tcPr>
            <w:tcW w:w="1134"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1134"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r>
      <w:tr w:rsidR="000D4538" w:rsidRPr="000D4538" w:rsidTr="000D4538">
        <w:trPr>
          <w:trHeight w:val="970"/>
        </w:trPr>
        <w:tc>
          <w:tcPr>
            <w:tcW w:w="2127" w:type="dxa"/>
            <w:vMerge/>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401" w:type="dxa"/>
            <w:vMerge/>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LineNumbers/>
              <w:suppressAutoHyphens/>
              <w:autoSpaceDE w:val="0"/>
              <w:autoSpaceDN w:val="0"/>
              <w:adjustRightInd w:val="0"/>
              <w:spacing w:after="0" w:line="240" w:lineRule="auto"/>
              <w:rPr>
                <w:rFonts w:ascii="Times New Roman" w:eastAsia="Times New Roman" w:hAnsi="Times New Roman"/>
                <w:sz w:val="28"/>
                <w:szCs w:val="28"/>
                <w:lang w:eastAsia="ru-RU"/>
              </w:rPr>
            </w:pPr>
          </w:p>
        </w:tc>
        <w:tc>
          <w:tcPr>
            <w:tcW w:w="2127" w:type="dxa"/>
            <w:tcBorders>
              <w:top w:val="single" w:sz="4" w:space="0" w:color="auto"/>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ind w:right="142"/>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Администрация  муниципального района «Ижемский»</w:t>
            </w:r>
          </w:p>
        </w:tc>
        <w:tc>
          <w:tcPr>
            <w:tcW w:w="993" w:type="dxa"/>
            <w:tcBorders>
              <w:top w:val="single" w:sz="4" w:space="0" w:color="auto"/>
              <w:left w:val="nil"/>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1134" w:type="dxa"/>
            <w:tcBorders>
              <w:top w:val="single" w:sz="4" w:space="0" w:color="auto"/>
              <w:left w:val="single" w:sz="4" w:space="0" w:color="auto"/>
              <w:bottom w:val="single" w:sz="4" w:space="0" w:color="auto"/>
              <w:right w:val="single" w:sz="4" w:space="0" w:color="auto"/>
            </w:tcBorders>
            <w:noWrap/>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nil"/>
              <w:bottom w:val="single" w:sz="4" w:space="0" w:color="auto"/>
              <w:right w:val="single" w:sz="4" w:space="0" w:color="auto"/>
            </w:tcBorders>
            <w:noWrap/>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nil"/>
              <w:bottom w:val="single" w:sz="4" w:space="0" w:color="auto"/>
              <w:right w:val="single" w:sz="4" w:space="0" w:color="auto"/>
            </w:tcBorders>
            <w:noWrap/>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1134"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200,0</w:t>
            </w:r>
          </w:p>
        </w:tc>
        <w:tc>
          <w:tcPr>
            <w:tcW w:w="1134"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1134"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r>
      <w:tr w:rsidR="000D4538" w:rsidRPr="000D4538" w:rsidTr="000D4538">
        <w:trPr>
          <w:trHeight w:val="416"/>
        </w:trPr>
        <w:tc>
          <w:tcPr>
            <w:tcW w:w="2127" w:type="dxa"/>
            <w:vMerge/>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401" w:type="dxa"/>
            <w:vMerge/>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LineNumbers/>
              <w:suppressAutoHyphens/>
              <w:autoSpaceDE w:val="0"/>
              <w:autoSpaceDN w:val="0"/>
              <w:adjustRightInd w:val="0"/>
              <w:spacing w:after="0" w:line="240" w:lineRule="auto"/>
              <w:rPr>
                <w:rFonts w:ascii="Times New Roman" w:eastAsia="Times New Roman" w:hAnsi="Times New Roman"/>
                <w:sz w:val="28"/>
                <w:szCs w:val="28"/>
                <w:lang w:eastAsia="ru-RU"/>
              </w:rPr>
            </w:pPr>
          </w:p>
        </w:tc>
        <w:tc>
          <w:tcPr>
            <w:tcW w:w="2127" w:type="dxa"/>
            <w:tcBorders>
              <w:top w:val="single" w:sz="4" w:space="0" w:color="auto"/>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ind w:right="142"/>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Управление культуры администрации муниципального района «Ижемский»</w:t>
            </w:r>
          </w:p>
        </w:tc>
        <w:tc>
          <w:tcPr>
            <w:tcW w:w="993" w:type="dxa"/>
            <w:tcBorders>
              <w:top w:val="single" w:sz="4" w:space="0" w:color="auto"/>
              <w:left w:val="nil"/>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1134" w:type="dxa"/>
            <w:tcBorders>
              <w:top w:val="single" w:sz="4" w:space="0" w:color="auto"/>
              <w:left w:val="single" w:sz="4" w:space="0" w:color="auto"/>
              <w:bottom w:val="single" w:sz="4" w:space="0" w:color="auto"/>
              <w:right w:val="single" w:sz="4" w:space="0" w:color="auto"/>
            </w:tcBorders>
            <w:noWrap/>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nil"/>
              <w:bottom w:val="single" w:sz="4" w:space="0" w:color="auto"/>
              <w:right w:val="single" w:sz="4" w:space="0" w:color="auto"/>
            </w:tcBorders>
            <w:noWrap/>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nil"/>
              <w:bottom w:val="single" w:sz="4" w:space="0" w:color="auto"/>
              <w:right w:val="single" w:sz="4" w:space="0" w:color="auto"/>
            </w:tcBorders>
            <w:noWrap/>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1134"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171,0</w:t>
            </w:r>
          </w:p>
        </w:tc>
        <w:tc>
          <w:tcPr>
            <w:tcW w:w="1134"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1134"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r>
      <w:tr w:rsidR="000D4538" w:rsidRPr="000D4538" w:rsidTr="000D4538">
        <w:trPr>
          <w:trHeight w:val="970"/>
        </w:trPr>
        <w:tc>
          <w:tcPr>
            <w:tcW w:w="2127"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401"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LineNumbers/>
              <w:suppressAutoHyphens/>
              <w:autoSpaceDE w:val="0"/>
              <w:autoSpaceDN w:val="0"/>
              <w:adjustRightInd w:val="0"/>
              <w:spacing w:after="0" w:line="240" w:lineRule="auto"/>
              <w:rPr>
                <w:rFonts w:ascii="Times New Roman" w:eastAsia="Times New Roman" w:hAnsi="Times New Roman"/>
                <w:sz w:val="28"/>
                <w:szCs w:val="28"/>
                <w:lang w:eastAsia="ru-RU"/>
              </w:rPr>
            </w:pPr>
          </w:p>
        </w:tc>
        <w:tc>
          <w:tcPr>
            <w:tcW w:w="2127" w:type="dxa"/>
            <w:tcBorders>
              <w:top w:val="single" w:sz="4" w:space="0" w:color="auto"/>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ind w:right="142"/>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Управление образования администрации муниципального района «Ижемский»</w:t>
            </w:r>
          </w:p>
        </w:tc>
        <w:tc>
          <w:tcPr>
            <w:tcW w:w="993" w:type="dxa"/>
            <w:tcBorders>
              <w:top w:val="single" w:sz="4" w:space="0" w:color="auto"/>
              <w:left w:val="nil"/>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1134" w:type="dxa"/>
            <w:tcBorders>
              <w:top w:val="single" w:sz="4" w:space="0" w:color="auto"/>
              <w:left w:val="single" w:sz="4" w:space="0" w:color="auto"/>
              <w:bottom w:val="single" w:sz="4" w:space="0" w:color="auto"/>
              <w:right w:val="single" w:sz="4" w:space="0" w:color="auto"/>
            </w:tcBorders>
            <w:noWrap/>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nil"/>
              <w:bottom w:val="single" w:sz="4" w:space="0" w:color="auto"/>
              <w:right w:val="single" w:sz="4" w:space="0" w:color="auto"/>
            </w:tcBorders>
            <w:noWrap/>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nil"/>
              <w:bottom w:val="single" w:sz="4" w:space="0" w:color="auto"/>
              <w:right w:val="single" w:sz="4" w:space="0" w:color="auto"/>
            </w:tcBorders>
            <w:noWrap/>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254,3</w:t>
            </w:r>
          </w:p>
        </w:tc>
        <w:tc>
          <w:tcPr>
            <w:tcW w:w="1134"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1134"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1134"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bl>
    <w:p w:rsidR="000D4538" w:rsidRPr="000D4538" w:rsidRDefault="000D4538" w:rsidP="000D4538">
      <w:pPr>
        <w:widowControl w:val="0"/>
        <w:autoSpaceDE w:val="0"/>
        <w:autoSpaceDN w:val="0"/>
        <w:adjustRightInd w:val="0"/>
        <w:spacing w:after="0" w:line="240" w:lineRule="auto"/>
        <w:ind w:right="-170"/>
        <w:jc w:val="both"/>
        <w:rPr>
          <w:rFonts w:ascii="Times New Roman" w:eastAsia="Times New Roman" w:hAnsi="Times New Roman"/>
          <w:spacing w:val="-12"/>
          <w:sz w:val="28"/>
          <w:szCs w:val="28"/>
          <w:lang w:eastAsia="ru-RU"/>
        </w:rPr>
      </w:pPr>
      <w:r w:rsidRPr="000D4538">
        <w:rPr>
          <w:rFonts w:ascii="Times New Roman" w:eastAsia="Times New Roman" w:hAnsi="Times New Roman"/>
          <w:spacing w:val="-12"/>
          <w:sz w:val="28"/>
          <w:szCs w:val="28"/>
          <w:lang w:eastAsia="ru-RU"/>
        </w:rPr>
        <w:t xml:space="preserve">           </w:t>
      </w:r>
    </w:p>
    <w:p w:rsidR="000D4538" w:rsidRDefault="000D4538" w:rsidP="000D4538">
      <w:pPr>
        <w:widowControl w:val="0"/>
        <w:autoSpaceDE w:val="0"/>
        <w:autoSpaceDN w:val="0"/>
        <w:adjustRightInd w:val="0"/>
        <w:spacing w:after="0" w:line="240" w:lineRule="auto"/>
        <w:ind w:right="-14"/>
        <w:jc w:val="right"/>
        <w:rPr>
          <w:rFonts w:ascii="Times New Roman" w:eastAsia="Times New Roman" w:hAnsi="Times New Roman"/>
          <w:sz w:val="28"/>
          <w:szCs w:val="28"/>
          <w:lang w:eastAsia="ru-RU"/>
        </w:rPr>
      </w:pPr>
    </w:p>
    <w:p w:rsidR="000D4538" w:rsidRDefault="000D4538" w:rsidP="000D4538">
      <w:pPr>
        <w:widowControl w:val="0"/>
        <w:autoSpaceDE w:val="0"/>
        <w:autoSpaceDN w:val="0"/>
        <w:adjustRightInd w:val="0"/>
        <w:spacing w:after="0" w:line="240" w:lineRule="auto"/>
        <w:ind w:right="-14"/>
        <w:jc w:val="right"/>
        <w:rPr>
          <w:rFonts w:ascii="Times New Roman" w:eastAsia="Times New Roman" w:hAnsi="Times New Roman"/>
          <w:sz w:val="28"/>
          <w:szCs w:val="28"/>
          <w:lang w:eastAsia="ru-RU"/>
        </w:rPr>
      </w:pPr>
    </w:p>
    <w:p w:rsidR="000D4538" w:rsidRDefault="000D4538" w:rsidP="000D4538">
      <w:pPr>
        <w:widowControl w:val="0"/>
        <w:autoSpaceDE w:val="0"/>
        <w:autoSpaceDN w:val="0"/>
        <w:adjustRightInd w:val="0"/>
        <w:spacing w:after="0" w:line="240" w:lineRule="auto"/>
        <w:ind w:right="-14"/>
        <w:jc w:val="right"/>
        <w:rPr>
          <w:rFonts w:ascii="Times New Roman" w:eastAsia="Times New Roman" w:hAnsi="Times New Roman"/>
          <w:sz w:val="28"/>
          <w:szCs w:val="28"/>
          <w:lang w:eastAsia="ru-RU"/>
        </w:rPr>
      </w:pPr>
    </w:p>
    <w:p w:rsidR="00AF5E0F" w:rsidRDefault="00AF5E0F" w:rsidP="000D4538">
      <w:pPr>
        <w:widowControl w:val="0"/>
        <w:autoSpaceDE w:val="0"/>
        <w:autoSpaceDN w:val="0"/>
        <w:adjustRightInd w:val="0"/>
        <w:spacing w:after="0" w:line="240" w:lineRule="auto"/>
        <w:ind w:right="-14"/>
        <w:jc w:val="right"/>
        <w:rPr>
          <w:rFonts w:ascii="Times New Roman" w:eastAsia="Times New Roman" w:hAnsi="Times New Roman"/>
          <w:sz w:val="28"/>
          <w:szCs w:val="28"/>
          <w:lang w:eastAsia="ru-RU"/>
        </w:rPr>
      </w:pPr>
    </w:p>
    <w:p w:rsidR="00AF5E0F" w:rsidRDefault="00AF5E0F" w:rsidP="000D4538">
      <w:pPr>
        <w:widowControl w:val="0"/>
        <w:autoSpaceDE w:val="0"/>
        <w:autoSpaceDN w:val="0"/>
        <w:adjustRightInd w:val="0"/>
        <w:spacing w:after="0" w:line="240" w:lineRule="auto"/>
        <w:ind w:right="-14"/>
        <w:jc w:val="right"/>
        <w:rPr>
          <w:rFonts w:ascii="Times New Roman" w:eastAsia="Times New Roman" w:hAnsi="Times New Roman"/>
          <w:sz w:val="28"/>
          <w:szCs w:val="28"/>
          <w:lang w:eastAsia="ru-RU"/>
        </w:rPr>
      </w:pPr>
    </w:p>
    <w:p w:rsidR="00AF5E0F" w:rsidRDefault="00AF5E0F" w:rsidP="000D4538">
      <w:pPr>
        <w:widowControl w:val="0"/>
        <w:autoSpaceDE w:val="0"/>
        <w:autoSpaceDN w:val="0"/>
        <w:adjustRightInd w:val="0"/>
        <w:spacing w:after="0" w:line="240" w:lineRule="auto"/>
        <w:ind w:right="-14"/>
        <w:jc w:val="right"/>
        <w:rPr>
          <w:rFonts w:ascii="Times New Roman" w:eastAsia="Times New Roman" w:hAnsi="Times New Roman"/>
          <w:sz w:val="28"/>
          <w:szCs w:val="28"/>
          <w:lang w:eastAsia="ru-RU"/>
        </w:rPr>
      </w:pPr>
    </w:p>
    <w:p w:rsidR="00AF5E0F" w:rsidRDefault="00AF5E0F" w:rsidP="000D4538">
      <w:pPr>
        <w:widowControl w:val="0"/>
        <w:autoSpaceDE w:val="0"/>
        <w:autoSpaceDN w:val="0"/>
        <w:adjustRightInd w:val="0"/>
        <w:spacing w:after="0" w:line="240" w:lineRule="auto"/>
        <w:ind w:right="-14"/>
        <w:jc w:val="right"/>
        <w:rPr>
          <w:rFonts w:ascii="Times New Roman" w:eastAsia="Times New Roman" w:hAnsi="Times New Roman"/>
          <w:sz w:val="28"/>
          <w:szCs w:val="28"/>
          <w:lang w:eastAsia="ru-RU"/>
        </w:rPr>
      </w:pPr>
    </w:p>
    <w:p w:rsidR="00AF5E0F" w:rsidRDefault="00AF5E0F" w:rsidP="000D4538">
      <w:pPr>
        <w:widowControl w:val="0"/>
        <w:autoSpaceDE w:val="0"/>
        <w:autoSpaceDN w:val="0"/>
        <w:adjustRightInd w:val="0"/>
        <w:spacing w:after="0" w:line="240" w:lineRule="auto"/>
        <w:ind w:right="-14"/>
        <w:jc w:val="right"/>
        <w:rPr>
          <w:rFonts w:ascii="Times New Roman" w:eastAsia="Times New Roman" w:hAnsi="Times New Roman"/>
          <w:sz w:val="28"/>
          <w:szCs w:val="28"/>
          <w:lang w:eastAsia="ru-RU"/>
        </w:rPr>
      </w:pPr>
    </w:p>
    <w:p w:rsidR="00AF5E0F" w:rsidRDefault="00AF5E0F" w:rsidP="000D4538">
      <w:pPr>
        <w:widowControl w:val="0"/>
        <w:autoSpaceDE w:val="0"/>
        <w:autoSpaceDN w:val="0"/>
        <w:adjustRightInd w:val="0"/>
        <w:spacing w:after="0" w:line="240" w:lineRule="auto"/>
        <w:ind w:right="-14"/>
        <w:jc w:val="right"/>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ind w:right="-14"/>
        <w:jc w:val="right"/>
        <w:rPr>
          <w:rFonts w:ascii="Times New Roman" w:eastAsia="Times New Roman" w:hAnsi="Times New Roman"/>
          <w:sz w:val="28"/>
          <w:szCs w:val="28"/>
          <w:lang w:eastAsia="ru-RU"/>
        </w:rPr>
      </w:pPr>
      <w:r>
        <w:rPr>
          <w:rFonts w:ascii="Times New Roman" w:eastAsia="Times New Roman" w:hAnsi="Times New Roman"/>
          <w:vanish/>
          <w:sz w:val="28"/>
          <w:szCs w:val="28"/>
          <w:lang w:eastAsia="ru-RU"/>
        </w:rPr>
        <w:lastRenderedPageBreak/>
        <w:cr/>
        <w:t xml:space="preserve">                                                        Л.И.Терентьева</w:t>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Pr>
          <w:rFonts w:ascii="Times New Roman" w:eastAsia="Times New Roman" w:hAnsi="Times New Roman"/>
          <w:vanish/>
          <w:sz w:val="28"/>
          <w:szCs w:val="28"/>
          <w:lang w:eastAsia="ru-RU"/>
        </w:rPr>
        <w:pgNum/>
      </w:r>
      <w:r w:rsidRPr="000D4538">
        <w:rPr>
          <w:rFonts w:ascii="Times New Roman" w:eastAsia="Times New Roman" w:hAnsi="Times New Roman"/>
          <w:sz w:val="28"/>
          <w:szCs w:val="28"/>
          <w:lang w:eastAsia="ru-RU"/>
        </w:rPr>
        <w:t>Таблица 5</w:t>
      </w:r>
    </w:p>
    <w:p w:rsidR="000D4538" w:rsidRPr="000D4538" w:rsidRDefault="000D4538" w:rsidP="000D4538">
      <w:pPr>
        <w:widowControl w:val="0"/>
        <w:suppressAutoHyphens/>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ind w:right="-14"/>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Ресурсное обеспечение и прогнозная (справочная) оценка расходов федерального бюджета, республиканского бюджета Республики Коми,  бюджета муниципального района «Ижемский», бюджетов сельских поселений, бюджетов государственных внебюджетных фондов Республики Коми и юридических лиц на реализацию целей муниципальной программы</w:t>
      </w:r>
    </w:p>
    <w:p w:rsidR="000D4538" w:rsidRPr="000D4538" w:rsidRDefault="000D4538" w:rsidP="000D4538">
      <w:pPr>
        <w:widowControl w:val="0"/>
        <w:autoSpaceDE w:val="0"/>
        <w:autoSpaceDN w:val="0"/>
        <w:adjustRightInd w:val="0"/>
        <w:spacing w:after="0" w:line="240" w:lineRule="auto"/>
        <w:ind w:right="-170"/>
        <w:jc w:val="center"/>
        <w:rPr>
          <w:rFonts w:ascii="Times New Roman" w:eastAsia="Times New Roman" w:hAnsi="Times New Roman"/>
          <w:sz w:val="28"/>
          <w:szCs w:val="28"/>
          <w:lang w:eastAsia="ru-RU"/>
        </w:rPr>
      </w:pPr>
    </w:p>
    <w:tbl>
      <w:tblPr>
        <w:tblpPr w:leftFromText="180" w:rightFromText="180" w:vertAnchor="text" w:tblpX="481" w:tblpY="1"/>
        <w:tblOverlap w:val="never"/>
        <w:tblW w:w="14936" w:type="dxa"/>
        <w:tblLayout w:type="fixed"/>
        <w:tblLook w:val="04A0"/>
      </w:tblPr>
      <w:tblGrid>
        <w:gridCol w:w="2179"/>
        <w:gridCol w:w="2977"/>
        <w:gridCol w:w="3827"/>
        <w:gridCol w:w="992"/>
        <w:gridCol w:w="992"/>
        <w:gridCol w:w="993"/>
        <w:gridCol w:w="992"/>
        <w:gridCol w:w="992"/>
        <w:gridCol w:w="992"/>
      </w:tblGrid>
      <w:tr w:rsidR="000D4538" w:rsidRPr="000D4538" w:rsidTr="000D4538">
        <w:trPr>
          <w:trHeight w:val="1077"/>
        </w:trPr>
        <w:tc>
          <w:tcPr>
            <w:tcW w:w="2179" w:type="dxa"/>
            <w:vMerge w:val="restart"/>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Статус</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Наименование муници</w:t>
            </w:r>
            <w:r w:rsidRPr="000D4538">
              <w:rPr>
                <w:rFonts w:ascii="Times New Roman" w:eastAsia="Times New Roman" w:hAnsi="Times New Roman"/>
                <w:sz w:val="28"/>
                <w:szCs w:val="28"/>
                <w:lang w:eastAsia="ru-RU"/>
              </w:rPr>
              <w:softHyphen/>
              <w:t>пальной программы, под</w:t>
            </w:r>
            <w:r w:rsidRPr="000D4538">
              <w:rPr>
                <w:rFonts w:ascii="Times New Roman" w:eastAsia="Times New Roman" w:hAnsi="Times New Roman"/>
                <w:sz w:val="28"/>
                <w:szCs w:val="28"/>
                <w:lang w:eastAsia="ru-RU"/>
              </w:rPr>
              <w:softHyphen/>
              <w:t>программы, ведомствен</w:t>
            </w:r>
            <w:r w:rsidRPr="000D4538">
              <w:rPr>
                <w:rFonts w:ascii="Times New Roman" w:eastAsia="Times New Roman" w:hAnsi="Times New Roman"/>
                <w:sz w:val="28"/>
                <w:szCs w:val="28"/>
                <w:lang w:eastAsia="ru-RU"/>
              </w:rPr>
              <w:softHyphen/>
              <w:t>ной целевой программы, основного мероприятия</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Источник финансирования</w:t>
            </w:r>
          </w:p>
        </w:tc>
        <w:tc>
          <w:tcPr>
            <w:tcW w:w="5953" w:type="dxa"/>
            <w:gridSpan w:val="6"/>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Оценка расходов (тыс.руб.)</w:t>
            </w:r>
          </w:p>
        </w:tc>
      </w:tr>
      <w:tr w:rsidR="000D4538" w:rsidRPr="000D4538" w:rsidTr="000D4538">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2015 год</w:t>
            </w:r>
          </w:p>
        </w:tc>
        <w:tc>
          <w:tcPr>
            <w:tcW w:w="992" w:type="dxa"/>
            <w:tcBorders>
              <w:top w:val="nil"/>
              <w:left w:val="nil"/>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2016 год</w:t>
            </w:r>
          </w:p>
        </w:tc>
        <w:tc>
          <w:tcPr>
            <w:tcW w:w="993" w:type="dxa"/>
            <w:tcBorders>
              <w:top w:val="nil"/>
              <w:left w:val="nil"/>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2017 год</w:t>
            </w:r>
          </w:p>
        </w:tc>
        <w:tc>
          <w:tcPr>
            <w:tcW w:w="992" w:type="dxa"/>
            <w:tcBorders>
              <w:top w:val="nil"/>
              <w:left w:val="nil"/>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2018 год</w:t>
            </w:r>
          </w:p>
        </w:tc>
        <w:tc>
          <w:tcPr>
            <w:tcW w:w="992" w:type="dxa"/>
            <w:tcBorders>
              <w:top w:val="nil"/>
              <w:left w:val="nil"/>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2019 год</w:t>
            </w:r>
          </w:p>
        </w:tc>
        <w:tc>
          <w:tcPr>
            <w:tcW w:w="992" w:type="dxa"/>
            <w:tcBorders>
              <w:top w:val="nil"/>
              <w:left w:val="nil"/>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2020 год</w:t>
            </w:r>
          </w:p>
        </w:tc>
      </w:tr>
      <w:tr w:rsidR="000D4538" w:rsidRPr="000D4538" w:rsidTr="000D4538">
        <w:trPr>
          <w:trHeight w:val="323"/>
        </w:trPr>
        <w:tc>
          <w:tcPr>
            <w:tcW w:w="2179" w:type="dxa"/>
            <w:tcBorders>
              <w:top w:val="nil"/>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1</w:t>
            </w:r>
          </w:p>
        </w:tc>
        <w:tc>
          <w:tcPr>
            <w:tcW w:w="2977" w:type="dxa"/>
            <w:tcBorders>
              <w:top w:val="nil"/>
              <w:left w:val="nil"/>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w:t>
            </w:r>
          </w:p>
        </w:tc>
        <w:tc>
          <w:tcPr>
            <w:tcW w:w="3827" w:type="dxa"/>
            <w:tcBorders>
              <w:top w:val="nil"/>
              <w:left w:val="nil"/>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3</w:t>
            </w:r>
          </w:p>
        </w:tc>
        <w:tc>
          <w:tcPr>
            <w:tcW w:w="992" w:type="dxa"/>
            <w:tcBorders>
              <w:top w:val="nil"/>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4</w:t>
            </w:r>
          </w:p>
        </w:tc>
        <w:tc>
          <w:tcPr>
            <w:tcW w:w="992" w:type="dxa"/>
            <w:tcBorders>
              <w:top w:val="nil"/>
              <w:left w:val="nil"/>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5</w:t>
            </w:r>
          </w:p>
        </w:tc>
        <w:tc>
          <w:tcPr>
            <w:tcW w:w="993" w:type="dxa"/>
            <w:tcBorders>
              <w:top w:val="nil"/>
              <w:left w:val="nil"/>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6</w:t>
            </w:r>
          </w:p>
        </w:tc>
        <w:tc>
          <w:tcPr>
            <w:tcW w:w="992" w:type="dxa"/>
            <w:tcBorders>
              <w:top w:val="nil"/>
              <w:left w:val="nil"/>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7</w:t>
            </w:r>
          </w:p>
        </w:tc>
        <w:tc>
          <w:tcPr>
            <w:tcW w:w="992" w:type="dxa"/>
            <w:tcBorders>
              <w:top w:val="nil"/>
              <w:left w:val="nil"/>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8</w:t>
            </w:r>
          </w:p>
        </w:tc>
        <w:tc>
          <w:tcPr>
            <w:tcW w:w="992" w:type="dxa"/>
            <w:tcBorders>
              <w:top w:val="nil"/>
              <w:left w:val="nil"/>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9</w:t>
            </w:r>
          </w:p>
        </w:tc>
      </w:tr>
      <w:tr w:rsidR="000D4538" w:rsidRPr="000D4538" w:rsidTr="000D4538">
        <w:trPr>
          <w:trHeight w:val="364"/>
        </w:trPr>
        <w:tc>
          <w:tcPr>
            <w:tcW w:w="2179" w:type="dxa"/>
            <w:vMerge w:val="restart"/>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Муниципальная программа</w:t>
            </w:r>
          </w:p>
        </w:tc>
        <w:tc>
          <w:tcPr>
            <w:tcW w:w="2977" w:type="dxa"/>
            <w:vMerge w:val="restart"/>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Безопасность жизнедеятельности населения</w:t>
            </w:r>
          </w:p>
        </w:tc>
        <w:tc>
          <w:tcPr>
            <w:tcW w:w="3827" w:type="dxa"/>
            <w:tcBorders>
              <w:top w:val="nil"/>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ind w:right="-30"/>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Всего в том числе:</w:t>
            </w:r>
          </w:p>
        </w:tc>
        <w:tc>
          <w:tcPr>
            <w:tcW w:w="992" w:type="dxa"/>
            <w:tcBorders>
              <w:top w:val="nil"/>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Cs/>
                <w:sz w:val="28"/>
                <w:szCs w:val="28"/>
              </w:rPr>
            </w:pPr>
            <w:r w:rsidRPr="000D4538">
              <w:rPr>
                <w:rFonts w:ascii="Times New Roman" w:eastAsia="Times New Roman" w:hAnsi="Times New Roman"/>
                <w:bCs/>
                <w:sz w:val="28"/>
                <w:szCs w:val="28"/>
              </w:rPr>
              <w:t>1900,0</w:t>
            </w:r>
          </w:p>
        </w:tc>
        <w:tc>
          <w:tcPr>
            <w:tcW w:w="992" w:type="dxa"/>
            <w:tcBorders>
              <w:top w:val="nil"/>
              <w:left w:val="nil"/>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Cs/>
                <w:sz w:val="28"/>
                <w:szCs w:val="28"/>
              </w:rPr>
            </w:pPr>
            <w:r w:rsidRPr="000D4538">
              <w:rPr>
                <w:rFonts w:ascii="Times New Roman" w:eastAsia="Times New Roman" w:hAnsi="Times New Roman"/>
                <w:bCs/>
                <w:sz w:val="28"/>
                <w:szCs w:val="28"/>
              </w:rPr>
              <w:t>0,0</w:t>
            </w:r>
          </w:p>
        </w:tc>
        <w:tc>
          <w:tcPr>
            <w:tcW w:w="993" w:type="dxa"/>
            <w:tcBorders>
              <w:top w:val="nil"/>
              <w:left w:val="nil"/>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Cs/>
                <w:sz w:val="28"/>
                <w:szCs w:val="28"/>
              </w:rPr>
            </w:pPr>
            <w:r w:rsidRPr="000D4538">
              <w:rPr>
                <w:rFonts w:ascii="Times New Roman" w:eastAsia="Times New Roman" w:hAnsi="Times New Roman"/>
                <w:sz w:val="28"/>
                <w:szCs w:val="28"/>
                <w:lang w:eastAsia="ru-RU"/>
              </w:rPr>
              <w:t>539,0</w:t>
            </w: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
                <w:bCs/>
                <w:sz w:val="28"/>
                <w:szCs w:val="28"/>
              </w:rPr>
            </w:pPr>
            <w:r w:rsidRPr="000D4538">
              <w:rPr>
                <w:rFonts w:ascii="Times New Roman" w:eastAsia="Times New Roman" w:hAnsi="Times New Roman"/>
                <w:bCs/>
                <w:sz w:val="28"/>
                <w:szCs w:val="28"/>
              </w:rPr>
              <w:t>471,0</w:t>
            </w: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Cs/>
                <w:sz w:val="28"/>
                <w:szCs w:val="28"/>
              </w:rPr>
            </w:pPr>
            <w:r w:rsidRPr="000D4538">
              <w:rPr>
                <w:rFonts w:ascii="Times New Roman" w:eastAsia="Times New Roman" w:hAnsi="Times New Roman"/>
                <w:bCs/>
                <w:sz w:val="28"/>
                <w:szCs w:val="28"/>
              </w:rPr>
              <w:t>100,0</w:t>
            </w: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
                <w:bCs/>
                <w:sz w:val="28"/>
                <w:szCs w:val="28"/>
              </w:rPr>
            </w:pPr>
            <w:r w:rsidRPr="000D4538">
              <w:rPr>
                <w:rFonts w:ascii="Times New Roman" w:eastAsia="Times New Roman" w:hAnsi="Times New Roman"/>
                <w:bCs/>
                <w:sz w:val="28"/>
                <w:szCs w:val="28"/>
              </w:rPr>
              <w:t>100,0</w:t>
            </w:r>
          </w:p>
        </w:tc>
      </w:tr>
      <w:tr w:rsidR="000D4538" w:rsidRPr="000D4538" w:rsidTr="000D4538">
        <w:trPr>
          <w:trHeight w:val="285"/>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nil"/>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ind w:right="-30"/>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федеральный бюджет</w:t>
            </w:r>
          </w:p>
        </w:tc>
        <w:tc>
          <w:tcPr>
            <w:tcW w:w="992" w:type="dxa"/>
            <w:tcBorders>
              <w:top w:val="nil"/>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3" w:type="dxa"/>
            <w:tcBorders>
              <w:top w:val="nil"/>
              <w:left w:val="nil"/>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Cs/>
                <w:sz w:val="28"/>
                <w:szCs w:val="28"/>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Cs/>
                <w:sz w:val="28"/>
                <w:szCs w:val="28"/>
              </w:rPr>
            </w:pPr>
          </w:p>
        </w:tc>
      </w:tr>
      <w:tr w:rsidR="000D4538" w:rsidRPr="000D4538" w:rsidTr="000D4538">
        <w:trPr>
          <w:trHeight w:val="292"/>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nil"/>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ind w:right="-30"/>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республиканский бюджет Республики Коми</w:t>
            </w:r>
          </w:p>
        </w:tc>
        <w:tc>
          <w:tcPr>
            <w:tcW w:w="992" w:type="dxa"/>
            <w:tcBorders>
              <w:top w:val="nil"/>
              <w:left w:val="single" w:sz="4" w:space="0" w:color="auto"/>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3"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0D4538" w:rsidRPr="000D4538" w:rsidTr="000D4538">
        <w:trPr>
          <w:trHeight w:val="421"/>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nil"/>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r w:rsidRPr="000D4538">
              <w:rPr>
                <w:rFonts w:ascii="Times New Roman" w:eastAsia="Times New Roman" w:hAnsi="Times New Roman"/>
                <w:sz w:val="28"/>
                <w:szCs w:val="28"/>
                <w:lang w:eastAsia="ru-RU"/>
              </w:rPr>
              <w:t>бюджет муниципального района «Ижемский»*</w:t>
            </w:r>
          </w:p>
        </w:tc>
        <w:tc>
          <w:tcPr>
            <w:tcW w:w="992" w:type="dxa"/>
            <w:tcBorders>
              <w:top w:val="nil"/>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Cs/>
                <w:sz w:val="28"/>
                <w:szCs w:val="28"/>
              </w:rPr>
            </w:pPr>
            <w:r w:rsidRPr="000D4538">
              <w:rPr>
                <w:rFonts w:ascii="Times New Roman" w:eastAsia="Times New Roman" w:hAnsi="Times New Roman"/>
                <w:bCs/>
                <w:sz w:val="28"/>
                <w:szCs w:val="28"/>
              </w:rPr>
              <w:t>1900,0</w:t>
            </w:r>
          </w:p>
        </w:tc>
        <w:tc>
          <w:tcPr>
            <w:tcW w:w="992" w:type="dxa"/>
            <w:tcBorders>
              <w:top w:val="nil"/>
              <w:left w:val="nil"/>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Cs/>
                <w:sz w:val="28"/>
                <w:szCs w:val="28"/>
              </w:rPr>
            </w:pPr>
            <w:r w:rsidRPr="000D4538">
              <w:rPr>
                <w:rFonts w:ascii="Times New Roman" w:eastAsia="Times New Roman" w:hAnsi="Times New Roman"/>
                <w:bCs/>
                <w:sz w:val="28"/>
                <w:szCs w:val="28"/>
              </w:rPr>
              <w:t>0,0</w:t>
            </w:r>
          </w:p>
        </w:tc>
        <w:tc>
          <w:tcPr>
            <w:tcW w:w="993" w:type="dxa"/>
            <w:tcBorders>
              <w:top w:val="nil"/>
              <w:left w:val="nil"/>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Cs/>
                <w:sz w:val="28"/>
                <w:szCs w:val="28"/>
              </w:rPr>
            </w:pPr>
            <w:r w:rsidRPr="000D4538">
              <w:rPr>
                <w:rFonts w:ascii="Times New Roman" w:eastAsia="Times New Roman" w:hAnsi="Times New Roman"/>
                <w:sz w:val="28"/>
                <w:szCs w:val="28"/>
                <w:lang w:eastAsia="ru-RU"/>
              </w:rPr>
              <w:t>539,0</w:t>
            </w: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
                <w:bCs/>
                <w:sz w:val="28"/>
                <w:szCs w:val="28"/>
              </w:rPr>
            </w:pPr>
            <w:r w:rsidRPr="000D4538">
              <w:rPr>
                <w:rFonts w:ascii="Times New Roman" w:eastAsia="Times New Roman" w:hAnsi="Times New Roman"/>
                <w:bCs/>
                <w:sz w:val="28"/>
                <w:szCs w:val="28"/>
              </w:rPr>
              <w:t>471,0</w:t>
            </w: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Cs/>
                <w:sz w:val="28"/>
                <w:szCs w:val="28"/>
              </w:rPr>
            </w:pPr>
            <w:r w:rsidRPr="000D4538">
              <w:rPr>
                <w:rFonts w:ascii="Times New Roman" w:eastAsia="Times New Roman" w:hAnsi="Times New Roman"/>
                <w:bCs/>
                <w:sz w:val="28"/>
                <w:szCs w:val="28"/>
              </w:rPr>
              <w:t>100,0</w:t>
            </w: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
                <w:bCs/>
                <w:sz w:val="28"/>
                <w:szCs w:val="28"/>
              </w:rPr>
            </w:pPr>
            <w:r w:rsidRPr="000D4538">
              <w:rPr>
                <w:rFonts w:ascii="Times New Roman" w:eastAsia="Times New Roman" w:hAnsi="Times New Roman"/>
                <w:bCs/>
                <w:sz w:val="28"/>
                <w:szCs w:val="28"/>
              </w:rPr>
              <w:t>100,0</w:t>
            </w:r>
          </w:p>
        </w:tc>
      </w:tr>
      <w:tr w:rsidR="000D4538" w:rsidRPr="000D4538" w:rsidTr="000D4538">
        <w:trPr>
          <w:trHeight w:val="20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nil"/>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бюджет сельских поселений**</w:t>
            </w:r>
          </w:p>
        </w:tc>
        <w:tc>
          <w:tcPr>
            <w:tcW w:w="992" w:type="dxa"/>
            <w:tcBorders>
              <w:top w:val="nil"/>
              <w:left w:val="single" w:sz="4" w:space="0" w:color="auto"/>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3"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331"/>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single" w:sz="4" w:space="0" w:color="auto"/>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государственные внебюджетные фонды</w:t>
            </w:r>
          </w:p>
        </w:tc>
        <w:tc>
          <w:tcPr>
            <w:tcW w:w="992" w:type="dxa"/>
            <w:tcBorders>
              <w:top w:val="single" w:sz="4" w:space="0" w:color="auto"/>
              <w:left w:val="single" w:sz="4" w:space="0" w:color="auto"/>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3"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231"/>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single" w:sz="4" w:space="0" w:color="auto"/>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jc w:val="both"/>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юридические лица***</w:t>
            </w:r>
          </w:p>
        </w:tc>
        <w:tc>
          <w:tcPr>
            <w:tcW w:w="992" w:type="dxa"/>
            <w:tcBorders>
              <w:top w:val="single" w:sz="4" w:space="0" w:color="auto"/>
              <w:left w:val="single" w:sz="4" w:space="0" w:color="auto"/>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3"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477"/>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single" w:sz="4" w:space="0" w:color="auto"/>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3"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247"/>
        </w:trPr>
        <w:tc>
          <w:tcPr>
            <w:tcW w:w="2179" w:type="dxa"/>
            <w:vMerge w:val="restart"/>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lastRenderedPageBreak/>
              <w:t>Подпрограмма 1</w:t>
            </w:r>
          </w:p>
        </w:tc>
        <w:tc>
          <w:tcPr>
            <w:tcW w:w="2977" w:type="dxa"/>
            <w:vMerge w:val="restart"/>
            <w:tcBorders>
              <w:top w:val="single" w:sz="4" w:space="0" w:color="auto"/>
              <w:left w:val="single" w:sz="4" w:space="0" w:color="auto"/>
              <w:bottom w:val="single" w:sz="4" w:space="0" w:color="auto"/>
              <w:right w:val="single" w:sz="4" w:space="0" w:color="auto"/>
            </w:tcBorders>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rPr>
            </w:pPr>
            <w:r w:rsidRPr="000D4538">
              <w:rPr>
                <w:rFonts w:ascii="Times New Roman" w:eastAsia="Times New Roman" w:hAnsi="Times New Roman"/>
                <w:sz w:val="28"/>
                <w:szCs w:val="28"/>
                <w:lang w:eastAsia="ru-RU"/>
              </w:rPr>
              <w:t>Повышение пожарной безопасности на территории муниципального района «Ижемский»</w:t>
            </w:r>
          </w:p>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3827" w:type="dxa"/>
            <w:tcBorders>
              <w:top w:val="nil"/>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ind w:right="-30"/>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Всего в том числе:</w:t>
            </w:r>
          </w:p>
        </w:tc>
        <w:tc>
          <w:tcPr>
            <w:tcW w:w="992" w:type="dxa"/>
            <w:tcBorders>
              <w:top w:val="nil"/>
              <w:left w:val="single" w:sz="4" w:space="0" w:color="auto"/>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1900,0</w:t>
            </w:r>
          </w:p>
        </w:tc>
        <w:tc>
          <w:tcPr>
            <w:tcW w:w="992" w:type="dxa"/>
            <w:tcBorders>
              <w:top w:val="nil"/>
              <w:left w:val="nil"/>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3" w:type="dxa"/>
            <w:tcBorders>
              <w:top w:val="nil"/>
              <w:left w:val="nil"/>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Cs/>
                <w:sz w:val="28"/>
                <w:szCs w:val="28"/>
              </w:rPr>
            </w:pPr>
            <w:r w:rsidRPr="000D4538">
              <w:rPr>
                <w:rFonts w:ascii="Times New Roman" w:eastAsia="Times New Roman" w:hAnsi="Times New Roman"/>
                <w:bCs/>
                <w:sz w:val="28"/>
                <w:szCs w:val="28"/>
              </w:rPr>
              <w:t>113,7</w:t>
            </w: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bCs/>
                <w:sz w:val="28"/>
                <w:szCs w:val="28"/>
              </w:rPr>
              <w:t>100,0</w:t>
            </w: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100,0</w:t>
            </w: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0D4538">
              <w:rPr>
                <w:rFonts w:ascii="Times New Roman" w:eastAsia="Times New Roman" w:hAnsi="Times New Roman"/>
                <w:sz w:val="28"/>
                <w:szCs w:val="28"/>
                <w:lang w:eastAsia="ru-RU"/>
              </w:rPr>
              <w:t>100,0</w:t>
            </w:r>
          </w:p>
        </w:tc>
      </w:tr>
      <w:tr w:rsidR="000D4538" w:rsidRPr="000D4538" w:rsidTr="000D4538">
        <w:trPr>
          <w:trHeight w:val="267"/>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nil"/>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ind w:right="-30"/>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федеральный бюджет</w:t>
            </w:r>
          </w:p>
        </w:tc>
        <w:tc>
          <w:tcPr>
            <w:tcW w:w="992" w:type="dxa"/>
            <w:tcBorders>
              <w:top w:val="nil"/>
              <w:left w:val="single" w:sz="4" w:space="0" w:color="auto"/>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3" w:type="dxa"/>
            <w:tcBorders>
              <w:top w:val="nil"/>
              <w:left w:val="nil"/>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0D4538" w:rsidRPr="000D4538" w:rsidTr="000D4538">
        <w:trPr>
          <w:trHeight w:val="414"/>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nil"/>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ind w:right="-30"/>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республиканский бюджет Республики Коми</w:t>
            </w:r>
          </w:p>
        </w:tc>
        <w:tc>
          <w:tcPr>
            <w:tcW w:w="992" w:type="dxa"/>
            <w:tcBorders>
              <w:top w:val="nil"/>
              <w:left w:val="single" w:sz="4" w:space="0" w:color="auto"/>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3" w:type="dxa"/>
            <w:tcBorders>
              <w:top w:val="nil"/>
              <w:left w:val="nil"/>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51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nil"/>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r w:rsidRPr="000D4538">
              <w:rPr>
                <w:rFonts w:ascii="Times New Roman" w:eastAsia="Times New Roman" w:hAnsi="Times New Roman"/>
                <w:sz w:val="28"/>
                <w:szCs w:val="28"/>
                <w:lang w:eastAsia="ru-RU"/>
              </w:rPr>
              <w:t>бюджет муниципального района «Ижемский»*</w:t>
            </w:r>
          </w:p>
        </w:tc>
        <w:tc>
          <w:tcPr>
            <w:tcW w:w="992" w:type="dxa"/>
            <w:tcBorders>
              <w:top w:val="nil"/>
              <w:left w:val="single" w:sz="4" w:space="0" w:color="auto"/>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1900,0</w:t>
            </w:r>
          </w:p>
        </w:tc>
        <w:tc>
          <w:tcPr>
            <w:tcW w:w="992" w:type="dxa"/>
            <w:tcBorders>
              <w:top w:val="nil"/>
              <w:left w:val="nil"/>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3" w:type="dxa"/>
            <w:tcBorders>
              <w:top w:val="nil"/>
              <w:left w:val="nil"/>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Cs/>
                <w:sz w:val="28"/>
                <w:szCs w:val="28"/>
              </w:rPr>
            </w:pPr>
            <w:r w:rsidRPr="000D4538">
              <w:rPr>
                <w:rFonts w:ascii="Times New Roman" w:eastAsia="Times New Roman" w:hAnsi="Times New Roman"/>
                <w:bCs/>
                <w:sz w:val="28"/>
                <w:szCs w:val="28"/>
              </w:rPr>
              <w:t>113,7</w:t>
            </w: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bCs/>
                <w:sz w:val="28"/>
                <w:szCs w:val="28"/>
              </w:rPr>
              <w:t>100,0</w:t>
            </w: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100,0</w:t>
            </w: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0D4538">
              <w:rPr>
                <w:rFonts w:ascii="Times New Roman" w:eastAsia="Times New Roman" w:hAnsi="Times New Roman"/>
                <w:sz w:val="28"/>
                <w:szCs w:val="28"/>
                <w:lang w:eastAsia="ru-RU"/>
              </w:rPr>
              <w:t>100,0</w:t>
            </w:r>
          </w:p>
        </w:tc>
      </w:tr>
      <w:tr w:rsidR="000D4538" w:rsidRPr="000D4538" w:rsidTr="000D4538">
        <w:trPr>
          <w:trHeight w:val="416"/>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nil"/>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бюджет сельских поселений**</w:t>
            </w:r>
          </w:p>
        </w:tc>
        <w:tc>
          <w:tcPr>
            <w:tcW w:w="992" w:type="dxa"/>
            <w:tcBorders>
              <w:top w:val="nil"/>
              <w:left w:val="single" w:sz="4" w:space="0" w:color="auto"/>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3" w:type="dxa"/>
            <w:tcBorders>
              <w:top w:val="nil"/>
              <w:left w:val="nil"/>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275"/>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nil"/>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государственные внебюджетные фонды</w:t>
            </w:r>
          </w:p>
        </w:tc>
        <w:tc>
          <w:tcPr>
            <w:tcW w:w="992" w:type="dxa"/>
            <w:tcBorders>
              <w:top w:val="nil"/>
              <w:left w:val="single" w:sz="4" w:space="0" w:color="auto"/>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3" w:type="dxa"/>
            <w:tcBorders>
              <w:top w:val="nil"/>
              <w:left w:val="nil"/>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416"/>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nil"/>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jc w:val="both"/>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юридические лица***</w:t>
            </w:r>
          </w:p>
        </w:tc>
        <w:tc>
          <w:tcPr>
            <w:tcW w:w="992" w:type="dxa"/>
            <w:tcBorders>
              <w:top w:val="nil"/>
              <w:left w:val="single" w:sz="4" w:space="0" w:color="auto"/>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3" w:type="dxa"/>
            <w:tcBorders>
              <w:top w:val="nil"/>
              <w:left w:val="nil"/>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416"/>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nil"/>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средства от приносящей доход деятельности</w:t>
            </w:r>
          </w:p>
        </w:tc>
        <w:tc>
          <w:tcPr>
            <w:tcW w:w="992" w:type="dxa"/>
            <w:tcBorders>
              <w:top w:val="nil"/>
              <w:left w:val="single" w:sz="4" w:space="0" w:color="auto"/>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3" w:type="dxa"/>
            <w:tcBorders>
              <w:top w:val="nil"/>
              <w:left w:val="nil"/>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338"/>
        </w:trPr>
        <w:tc>
          <w:tcPr>
            <w:tcW w:w="2179" w:type="dxa"/>
            <w:vMerge w:val="restart"/>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Основное мероприятие 1.1.1</w:t>
            </w: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rPr>
            </w:pPr>
          </w:p>
        </w:tc>
        <w:tc>
          <w:tcPr>
            <w:tcW w:w="2977" w:type="dxa"/>
            <w:vMerge w:val="restart"/>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LineNumbers/>
              <w:suppressAutoHyphens/>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Раннее обнаружение очагов лесных пожаров на территории муниципального района «Ижемский» в целях недопущения ЧС в пожароопасный период</w:t>
            </w:r>
          </w:p>
          <w:p w:rsidR="000D4538" w:rsidRPr="000D4538" w:rsidRDefault="000D4538" w:rsidP="000D4538">
            <w:pPr>
              <w:widowControl w:val="0"/>
              <w:suppressLineNumbers/>
              <w:suppressAutoHyphens/>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suppressLineNumbers/>
              <w:suppressAutoHyphens/>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suppressLineNumbers/>
              <w:suppressAutoHyphens/>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suppressLineNumbers/>
              <w:suppressAutoHyphens/>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single" w:sz="4" w:space="0" w:color="auto"/>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ind w:right="-30"/>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nil"/>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3" w:type="dxa"/>
            <w:tcBorders>
              <w:top w:val="single" w:sz="4" w:space="0" w:color="auto"/>
              <w:left w:val="nil"/>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0D4538">
              <w:rPr>
                <w:rFonts w:ascii="Times New Roman" w:eastAsia="Times New Roman" w:hAnsi="Times New Roman"/>
                <w:sz w:val="28"/>
                <w:szCs w:val="28"/>
                <w:lang w:eastAsia="ru-RU"/>
              </w:rPr>
              <w:t>0,0</w:t>
            </w:r>
          </w:p>
        </w:tc>
      </w:tr>
      <w:tr w:rsidR="000D4538" w:rsidRPr="000D4538" w:rsidTr="000D4538">
        <w:trPr>
          <w:trHeight w:val="369"/>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single" w:sz="4" w:space="0" w:color="auto"/>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ind w:right="-30"/>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noWrap/>
            <w:vAlign w:val="bottom"/>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3" w:type="dxa"/>
            <w:tcBorders>
              <w:top w:val="single" w:sz="4" w:space="0" w:color="auto"/>
              <w:left w:val="nil"/>
              <w:bottom w:val="single" w:sz="4" w:space="0" w:color="auto"/>
              <w:right w:val="single" w:sz="4" w:space="0" w:color="auto"/>
            </w:tcBorders>
            <w:noWrap/>
            <w:vAlign w:val="bottom"/>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0D4538" w:rsidRPr="000D4538" w:rsidTr="000D4538">
        <w:trPr>
          <w:trHeight w:val="198"/>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nil"/>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ind w:right="-30"/>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республиканский бюджет Республики Коми</w:t>
            </w:r>
          </w:p>
        </w:tc>
        <w:tc>
          <w:tcPr>
            <w:tcW w:w="992" w:type="dxa"/>
            <w:tcBorders>
              <w:top w:val="nil"/>
              <w:left w:val="single" w:sz="4" w:space="0" w:color="auto"/>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3" w:type="dxa"/>
            <w:tcBorders>
              <w:top w:val="nil"/>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right"/>
              <w:rPr>
                <w:rFonts w:ascii="Times New Roman" w:eastAsia="Times New Roman" w:hAnsi="Times New Roman"/>
                <w:sz w:val="28"/>
                <w:szCs w:val="28"/>
                <w:lang w:eastAsia="ru-RU"/>
              </w:rPr>
            </w:pPr>
          </w:p>
        </w:tc>
      </w:tr>
      <w:tr w:rsidR="000D4538" w:rsidRPr="000D4538" w:rsidTr="000D4538">
        <w:trPr>
          <w:trHeight w:val="454"/>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nil"/>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r w:rsidRPr="000D4538">
              <w:rPr>
                <w:rFonts w:ascii="Times New Roman" w:eastAsia="Times New Roman" w:hAnsi="Times New Roman"/>
                <w:sz w:val="28"/>
                <w:szCs w:val="28"/>
                <w:lang w:eastAsia="ru-RU"/>
              </w:rPr>
              <w:t>бюджет муниципального района «Ижемский»*</w:t>
            </w:r>
          </w:p>
        </w:tc>
        <w:tc>
          <w:tcPr>
            <w:tcW w:w="992" w:type="dxa"/>
            <w:tcBorders>
              <w:top w:val="nil"/>
              <w:left w:val="single" w:sz="4" w:space="0" w:color="auto"/>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nil"/>
              <w:left w:val="nil"/>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3" w:type="dxa"/>
            <w:tcBorders>
              <w:top w:val="nil"/>
              <w:left w:val="nil"/>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0D4538">
              <w:rPr>
                <w:rFonts w:ascii="Times New Roman" w:eastAsia="Times New Roman" w:hAnsi="Times New Roman"/>
                <w:sz w:val="28"/>
                <w:szCs w:val="28"/>
                <w:lang w:eastAsia="ru-RU"/>
              </w:rPr>
              <w:t>0,0</w:t>
            </w:r>
          </w:p>
        </w:tc>
      </w:tr>
      <w:tr w:rsidR="000D4538" w:rsidRPr="000D4538" w:rsidTr="000D4538">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nil"/>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бюджет сельских поселений**</w:t>
            </w:r>
          </w:p>
        </w:tc>
        <w:tc>
          <w:tcPr>
            <w:tcW w:w="992" w:type="dxa"/>
            <w:tcBorders>
              <w:top w:val="nil"/>
              <w:left w:val="single" w:sz="4" w:space="0" w:color="auto"/>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3" w:type="dxa"/>
            <w:tcBorders>
              <w:top w:val="nil"/>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nil"/>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государственные внебюджетные фонды</w:t>
            </w:r>
          </w:p>
        </w:tc>
        <w:tc>
          <w:tcPr>
            <w:tcW w:w="992" w:type="dxa"/>
            <w:tcBorders>
              <w:top w:val="nil"/>
              <w:left w:val="single" w:sz="4" w:space="0" w:color="auto"/>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3" w:type="dxa"/>
            <w:tcBorders>
              <w:top w:val="nil"/>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single" w:sz="4" w:space="0" w:color="auto"/>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jc w:val="both"/>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юридические лица***</w:t>
            </w:r>
          </w:p>
        </w:tc>
        <w:tc>
          <w:tcPr>
            <w:tcW w:w="992" w:type="dxa"/>
            <w:tcBorders>
              <w:top w:val="single" w:sz="4" w:space="0" w:color="auto"/>
              <w:left w:val="single" w:sz="4" w:space="0" w:color="auto"/>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3" w:type="dxa"/>
            <w:tcBorders>
              <w:top w:val="single" w:sz="4" w:space="0" w:color="auto"/>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single" w:sz="4" w:space="0" w:color="auto"/>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3" w:type="dxa"/>
            <w:tcBorders>
              <w:top w:val="single" w:sz="4" w:space="0" w:color="auto"/>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408"/>
        </w:trPr>
        <w:tc>
          <w:tcPr>
            <w:tcW w:w="2179" w:type="dxa"/>
            <w:vMerge w:val="restart"/>
            <w:tcBorders>
              <w:left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 xml:space="preserve">Основное мероприятие </w:t>
            </w:r>
            <w:r w:rsidRPr="000D4538">
              <w:rPr>
                <w:rFonts w:ascii="Times New Roman" w:eastAsia="Times New Roman" w:hAnsi="Times New Roman"/>
                <w:sz w:val="28"/>
                <w:szCs w:val="28"/>
                <w:lang w:eastAsia="ru-RU"/>
              </w:rPr>
              <w:lastRenderedPageBreak/>
              <w:t>1.1.2</w:t>
            </w:r>
          </w:p>
        </w:tc>
        <w:tc>
          <w:tcPr>
            <w:tcW w:w="2977" w:type="dxa"/>
            <w:vMerge w:val="restart"/>
            <w:tcBorders>
              <w:left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lastRenderedPageBreak/>
              <w:t xml:space="preserve">Оперативное реагирование сил  и  </w:t>
            </w:r>
            <w:r w:rsidRPr="000D4538">
              <w:rPr>
                <w:rFonts w:ascii="Times New Roman" w:eastAsia="Times New Roman" w:hAnsi="Times New Roman"/>
                <w:sz w:val="28"/>
                <w:szCs w:val="28"/>
                <w:lang w:eastAsia="ru-RU"/>
              </w:rPr>
              <w:lastRenderedPageBreak/>
              <w:t>средств  Ижемской  районной подсистемы Коми  республиканской  подсистемы единой государственной системы предупреждения и ликвидации чрезвычайных ситуаций к выполнению задач по предупреждению и ликвидации последствий чрезвычайных ситуаций в период межсезоний вызванных природными и техногенными пожарами</w:t>
            </w:r>
          </w:p>
        </w:tc>
        <w:tc>
          <w:tcPr>
            <w:tcW w:w="3827"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ind w:right="-30"/>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lastRenderedPageBreak/>
              <w:t>Всего в том числе: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400,0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bCs/>
                <w:sz w:val="28"/>
                <w:szCs w:val="28"/>
              </w:rPr>
              <w:t>113,7</w:t>
            </w:r>
          </w:p>
        </w:tc>
        <w:tc>
          <w:tcPr>
            <w:tcW w:w="992" w:type="dxa"/>
            <w:tcBorders>
              <w:top w:val="single" w:sz="4" w:space="0" w:color="auto"/>
              <w:left w:val="single" w:sz="4" w:space="0" w:color="auto"/>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100,0</w:t>
            </w:r>
          </w:p>
        </w:tc>
        <w:tc>
          <w:tcPr>
            <w:tcW w:w="992" w:type="dxa"/>
            <w:tcBorders>
              <w:top w:val="single" w:sz="4" w:space="0" w:color="auto"/>
              <w:left w:val="single" w:sz="4" w:space="0" w:color="auto"/>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100,0</w:t>
            </w:r>
          </w:p>
        </w:tc>
        <w:tc>
          <w:tcPr>
            <w:tcW w:w="992" w:type="dxa"/>
            <w:tcBorders>
              <w:top w:val="single" w:sz="4" w:space="0" w:color="auto"/>
              <w:left w:val="single" w:sz="4" w:space="0" w:color="auto"/>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0D4538">
              <w:rPr>
                <w:rFonts w:ascii="Times New Roman" w:eastAsia="Times New Roman" w:hAnsi="Times New Roman"/>
                <w:sz w:val="28"/>
                <w:szCs w:val="28"/>
                <w:lang w:eastAsia="ru-RU"/>
              </w:rPr>
              <w:t>100,0</w:t>
            </w:r>
          </w:p>
        </w:tc>
      </w:tr>
      <w:tr w:rsidR="000D4538" w:rsidRPr="000D4538" w:rsidTr="000D4538">
        <w:trPr>
          <w:trHeight w:val="323"/>
        </w:trPr>
        <w:tc>
          <w:tcPr>
            <w:tcW w:w="2179" w:type="dxa"/>
            <w:vMerge/>
            <w:tcBorders>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ind w:right="-30"/>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noWrap/>
            <w:vAlign w:val="bottom"/>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0D4538" w:rsidRPr="000D4538" w:rsidTr="000D4538">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ind w:right="-30"/>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3" w:type="dxa"/>
            <w:tcBorders>
              <w:top w:val="single" w:sz="4" w:space="0" w:color="auto"/>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0D4538" w:rsidRPr="000D4538" w:rsidTr="000D4538">
        <w:trPr>
          <w:trHeight w:val="39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nil"/>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r w:rsidRPr="000D4538">
              <w:rPr>
                <w:rFonts w:ascii="Times New Roman" w:eastAsia="Times New Roman" w:hAnsi="Times New Roman"/>
                <w:sz w:val="28"/>
                <w:szCs w:val="28"/>
                <w:lang w:eastAsia="ru-RU"/>
              </w:rPr>
              <w:t>бюджет муниципального района «Ижемский»*</w:t>
            </w:r>
          </w:p>
        </w:tc>
        <w:tc>
          <w:tcPr>
            <w:tcW w:w="992" w:type="dxa"/>
            <w:tcBorders>
              <w:top w:val="nil"/>
              <w:left w:val="single" w:sz="4" w:space="0" w:color="auto"/>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400,0</w:t>
            </w:r>
          </w:p>
        </w:tc>
        <w:tc>
          <w:tcPr>
            <w:tcW w:w="992" w:type="dxa"/>
            <w:tcBorders>
              <w:top w:val="nil"/>
              <w:left w:val="nil"/>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3" w:type="dxa"/>
            <w:tcBorders>
              <w:top w:val="nil"/>
              <w:left w:val="nil"/>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bCs/>
                <w:sz w:val="28"/>
                <w:szCs w:val="28"/>
              </w:rPr>
              <w:t>113,7</w:t>
            </w: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100,0</w:t>
            </w: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100,0</w:t>
            </w: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0D4538">
              <w:rPr>
                <w:rFonts w:ascii="Times New Roman" w:eastAsia="Times New Roman" w:hAnsi="Times New Roman"/>
                <w:sz w:val="28"/>
                <w:szCs w:val="28"/>
                <w:lang w:eastAsia="ru-RU"/>
              </w:rPr>
              <w:t>100,0</w:t>
            </w:r>
          </w:p>
        </w:tc>
      </w:tr>
      <w:tr w:rsidR="000D4538" w:rsidRPr="000D4538" w:rsidTr="000D4538">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nil"/>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бюджет сельских поселений**</w:t>
            </w:r>
          </w:p>
        </w:tc>
        <w:tc>
          <w:tcPr>
            <w:tcW w:w="992" w:type="dxa"/>
            <w:tcBorders>
              <w:top w:val="nil"/>
              <w:left w:val="single" w:sz="4" w:space="0" w:color="auto"/>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3" w:type="dxa"/>
            <w:tcBorders>
              <w:top w:val="nil"/>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nil"/>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государственные внебюджетные фонды</w:t>
            </w:r>
          </w:p>
        </w:tc>
        <w:tc>
          <w:tcPr>
            <w:tcW w:w="992" w:type="dxa"/>
            <w:tcBorders>
              <w:top w:val="nil"/>
              <w:left w:val="single" w:sz="4" w:space="0" w:color="auto"/>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3" w:type="dxa"/>
            <w:tcBorders>
              <w:top w:val="nil"/>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nil"/>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jc w:val="both"/>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юридические лица***</w:t>
            </w:r>
          </w:p>
        </w:tc>
        <w:tc>
          <w:tcPr>
            <w:tcW w:w="992" w:type="dxa"/>
            <w:tcBorders>
              <w:top w:val="nil"/>
              <w:left w:val="single" w:sz="4" w:space="0" w:color="auto"/>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3" w:type="dxa"/>
            <w:tcBorders>
              <w:top w:val="nil"/>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nil"/>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средства от приносящей доход деятельности</w:t>
            </w:r>
          </w:p>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p>
        </w:tc>
        <w:tc>
          <w:tcPr>
            <w:tcW w:w="992" w:type="dxa"/>
            <w:tcBorders>
              <w:top w:val="nil"/>
              <w:left w:val="single" w:sz="4" w:space="0" w:color="auto"/>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3" w:type="dxa"/>
            <w:tcBorders>
              <w:top w:val="nil"/>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309"/>
        </w:trPr>
        <w:tc>
          <w:tcPr>
            <w:tcW w:w="2179" w:type="dxa"/>
            <w:vMerge w:val="restart"/>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Основное мероприятие 1.1.3</w:t>
            </w: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val="restart"/>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 xml:space="preserve">Содействие органам местного самоуправления сельских поселений в области осуществления пожарной </w:t>
            </w:r>
            <w:r w:rsidRPr="000D4538">
              <w:rPr>
                <w:rFonts w:ascii="Times New Roman" w:eastAsia="Times New Roman" w:hAnsi="Times New Roman"/>
                <w:sz w:val="28"/>
                <w:szCs w:val="28"/>
                <w:lang w:eastAsia="ru-RU"/>
              </w:rPr>
              <w:lastRenderedPageBreak/>
              <w:t>безопасности</w:t>
            </w:r>
          </w:p>
        </w:tc>
        <w:tc>
          <w:tcPr>
            <w:tcW w:w="3827"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ind w:right="-30"/>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lastRenderedPageBreak/>
              <w:t>Всего в том числе: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0D4538">
              <w:rPr>
                <w:rFonts w:ascii="Times New Roman" w:eastAsia="Times New Roman" w:hAnsi="Times New Roman"/>
                <w:sz w:val="28"/>
                <w:szCs w:val="28"/>
                <w:lang w:eastAsia="ru-RU"/>
              </w:rPr>
              <w:t>0,0</w:t>
            </w:r>
          </w:p>
        </w:tc>
      </w:tr>
      <w:tr w:rsidR="000D4538" w:rsidRPr="000D4538" w:rsidTr="000D4538">
        <w:trPr>
          <w:trHeight w:val="265"/>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ind w:right="-30"/>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3" w:type="dxa"/>
            <w:tcBorders>
              <w:top w:val="single" w:sz="4" w:space="0" w:color="auto"/>
              <w:left w:val="nil"/>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0D4538" w:rsidRPr="000D4538" w:rsidTr="000D4538">
        <w:trPr>
          <w:trHeight w:val="270"/>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nil"/>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ind w:right="-30"/>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республиканский бюджет Республики Коми</w:t>
            </w:r>
          </w:p>
        </w:tc>
        <w:tc>
          <w:tcPr>
            <w:tcW w:w="992" w:type="dxa"/>
            <w:tcBorders>
              <w:top w:val="nil"/>
              <w:left w:val="single" w:sz="4" w:space="0" w:color="auto"/>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3" w:type="dxa"/>
            <w:tcBorders>
              <w:top w:val="nil"/>
              <w:left w:val="nil"/>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0D4538" w:rsidRPr="000D4538" w:rsidTr="000D4538">
        <w:trPr>
          <w:trHeight w:val="45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r w:rsidRPr="000D4538">
              <w:rPr>
                <w:rFonts w:ascii="Times New Roman" w:eastAsia="Times New Roman" w:hAnsi="Times New Roman"/>
                <w:sz w:val="28"/>
                <w:szCs w:val="28"/>
                <w:lang w:eastAsia="ru-RU"/>
              </w:rPr>
              <w:t>бюджет муниципального района «Ижемский»*</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200,0</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3" w:type="dxa"/>
            <w:tcBorders>
              <w:top w:val="single" w:sz="4" w:space="0" w:color="auto"/>
              <w:left w:val="single" w:sz="4" w:space="0" w:color="auto"/>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single" w:sz="4" w:space="0" w:color="auto"/>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r>
      <w:tr w:rsidR="000D4538" w:rsidRPr="000D4538" w:rsidTr="000D4538">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nil"/>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 xml:space="preserve">бюджет сельских </w:t>
            </w:r>
            <w:r w:rsidRPr="000D4538">
              <w:rPr>
                <w:rFonts w:ascii="Times New Roman" w:eastAsia="Times New Roman" w:hAnsi="Times New Roman"/>
                <w:snapToGrid w:val="0"/>
                <w:sz w:val="28"/>
                <w:szCs w:val="28"/>
                <w:lang w:eastAsia="ru-RU"/>
              </w:rPr>
              <w:lastRenderedPageBreak/>
              <w:t>поселений**</w:t>
            </w:r>
          </w:p>
        </w:tc>
        <w:tc>
          <w:tcPr>
            <w:tcW w:w="992" w:type="dxa"/>
            <w:tcBorders>
              <w:top w:val="single" w:sz="4" w:space="0" w:color="auto"/>
              <w:left w:val="single" w:sz="4" w:space="0" w:color="auto"/>
              <w:bottom w:val="single" w:sz="4" w:space="0" w:color="auto"/>
              <w:right w:val="single" w:sz="4" w:space="0" w:color="auto"/>
            </w:tcBorders>
            <w:noWrap/>
            <w:vAlign w:val="bottom"/>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noWrap/>
            <w:vAlign w:val="bottom"/>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 xml:space="preserve">              </w:t>
            </w:r>
          </w:p>
        </w:tc>
        <w:tc>
          <w:tcPr>
            <w:tcW w:w="993" w:type="dxa"/>
            <w:tcBorders>
              <w:top w:val="single" w:sz="4" w:space="0" w:color="auto"/>
              <w:left w:val="nil"/>
              <w:bottom w:val="single" w:sz="4" w:space="0" w:color="auto"/>
              <w:right w:val="single" w:sz="4" w:space="0" w:color="auto"/>
            </w:tcBorders>
            <w:noWrap/>
            <w:vAlign w:val="bottom"/>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 xml:space="preserve">              </w:t>
            </w: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nil"/>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государственные внебюджетные фонды</w:t>
            </w:r>
          </w:p>
        </w:tc>
        <w:tc>
          <w:tcPr>
            <w:tcW w:w="992" w:type="dxa"/>
            <w:tcBorders>
              <w:top w:val="nil"/>
              <w:left w:val="single" w:sz="4" w:space="0" w:color="auto"/>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3" w:type="dxa"/>
            <w:tcBorders>
              <w:top w:val="nil"/>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jc w:val="both"/>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юридические лица***</w:t>
            </w:r>
          </w:p>
        </w:tc>
        <w:tc>
          <w:tcPr>
            <w:tcW w:w="992" w:type="dxa"/>
            <w:tcBorders>
              <w:top w:val="single" w:sz="4" w:space="0" w:color="auto"/>
              <w:left w:val="single" w:sz="4" w:space="0" w:color="auto"/>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single" w:sz="4" w:space="0" w:color="auto"/>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nil"/>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3" w:type="dxa"/>
            <w:tcBorders>
              <w:top w:val="single" w:sz="4" w:space="0" w:color="auto"/>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323"/>
        </w:trPr>
        <w:tc>
          <w:tcPr>
            <w:tcW w:w="2179" w:type="dxa"/>
            <w:vMerge w:val="restart"/>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Основное мероприятие 1.1.4</w:t>
            </w:r>
          </w:p>
        </w:tc>
        <w:tc>
          <w:tcPr>
            <w:tcW w:w="2977" w:type="dxa"/>
            <w:vMerge w:val="restart"/>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Организация обустройства источников наружного водоснабжения на территориях сельских  поселений</w:t>
            </w:r>
          </w:p>
        </w:tc>
        <w:tc>
          <w:tcPr>
            <w:tcW w:w="3827"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ind w:right="-30"/>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1300,0</w:t>
            </w:r>
          </w:p>
        </w:tc>
        <w:tc>
          <w:tcPr>
            <w:tcW w:w="992" w:type="dxa"/>
            <w:tcBorders>
              <w:top w:val="single" w:sz="4" w:space="0" w:color="auto"/>
              <w:left w:val="nil"/>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3" w:type="dxa"/>
            <w:tcBorders>
              <w:top w:val="single" w:sz="4" w:space="0" w:color="auto"/>
              <w:left w:val="nil"/>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r>
      <w:tr w:rsidR="000D4538" w:rsidRPr="000D4538" w:rsidTr="000D4538">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ind w:right="-30"/>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3" w:type="dxa"/>
            <w:tcBorders>
              <w:top w:val="single" w:sz="4" w:space="0" w:color="auto"/>
              <w:left w:val="nil"/>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0D4538" w:rsidRPr="000D4538" w:rsidTr="000D4538">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ind w:right="-30"/>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3" w:type="dxa"/>
            <w:tcBorders>
              <w:top w:val="single" w:sz="4" w:space="0" w:color="auto"/>
              <w:left w:val="nil"/>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0D4538" w:rsidRPr="000D4538" w:rsidTr="000D4538">
        <w:trPr>
          <w:trHeight w:val="714"/>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r w:rsidRPr="000D4538">
              <w:rPr>
                <w:rFonts w:ascii="Times New Roman" w:eastAsia="Times New Roman" w:hAnsi="Times New Roman"/>
                <w:sz w:val="28"/>
                <w:szCs w:val="28"/>
                <w:lang w:eastAsia="ru-RU"/>
              </w:rPr>
              <w:t>бюджет муниципального района «Ижемский»*</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1300,0</w:t>
            </w:r>
          </w:p>
        </w:tc>
        <w:tc>
          <w:tcPr>
            <w:tcW w:w="992" w:type="dxa"/>
            <w:tcBorders>
              <w:top w:val="single" w:sz="4" w:space="0" w:color="auto"/>
              <w:left w:val="nil"/>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3" w:type="dxa"/>
            <w:tcBorders>
              <w:top w:val="single" w:sz="4" w:space="0" w:color="auto"/>
              <w:left w:val="nil"/>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r>
      <w:tr w:rsidR="000D4538" w:rsidRPr="000D4538" w:rsidTr="000D4538">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бюджет сельских поселений**</w:t>
            </w:r>
          </w:p>
        </w:tc>
        <w:tc>
          <w:tcPr>
            <w:tcW w:w="992" w:type="dxa"/>
            <w:tcBorders>
              <w:top w:val="single" w:sz="4" w:space="0" w:color="auto"/>
              <w:left w:val="single" w:sz="4" w:space="0" w:color="auto"/>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3" w:type="dxa"/>
            <w:tcBorders>
              <w:top w:val="single" w:sz="4" w:space="0" w:color="auto"/>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государственные внебюджетные фонды</w:t>
            </w:r>
          </w:p>
        </w:tc>
        <w:tc>
          <w:tcPr>
            <w:tcW w:w="992" w:type="dxa"/>
            <w:tcBorders>
              <w:top w:val="single" w:sz="4" w:space="0" w:color="auto"/>
              <w:left w:val="single" w:sz="4" w:space="0" w:color="auto"/>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3" w:type="dxa"/>
            <w:tcBorders>
              <w:top w:val="single" w:sz="4" w:space="0" w:color="auto"/>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jc w:val="both"/>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юридические лица***</w:t>
            </w:r>
          </w:p>
        </w:tc>
        <w:tc>
          <w:tcPr>
            <w:tcW w:w="992" w:type="dxa"/>
            <w:tcBorders>
              <w:top w:val="single" w:sz="4" w:space="0" w:color="auto"/>
              <w:left w:val="single" w:sz="4" w:space="0" w:color="auto"/>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3" w:type="dxa"/>
            <w:tcBorders>
              <w:top w:val="single" w:sz="4" w:space="0" w:color="auto"/>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3" w:type="dxa"/>
            <w:tcBorders>
              <w:top w:val="single" w:sz="4" w:space="0" w:color="auto"/>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247"/>
        </w:trPr>
        <w:tc>
          <w:tcPr>
            <w:tcW w:w="2179" w:type="dxa"/>
            <w:vMerge w:val="restart"/>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Подпрограмма 2</w:t>
            </w:r>
          </w:p>
        </w:tc>
        <w:tc>
          <w:tcPr>
            <w:tcW w:w="2977" w:type="dxa"/>
            <w:vMerge w:val="restart"/>
            <w:tcBorders>
              <w:top w:val="single" w:sz="4" w:space="0" w:color="auto"/>
              <w:left w:val="single" w:sz="4" w:space="0" w:color="auto"/>
              <w:bottom w:val="single" w:sz="4" w:space="0" w:color="auto"/>
              <w:right w:val="single" w:sz="4" w:space="0" w:color="auto"/>
            </w:tcBorders>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rPr>
              <w:t>Профилактика терроризма и экстремизма  на территории муниципального района «Ижемский»</w:t>
            </w:r>
          </w:p>
        </w:tc>
        <w:tc>
          <w:tcPr>
            <w:tcW w:w="3827" w:type="dxa"/>
            <w:tcBorders>
              <w:top w:val="nil"/>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ind w:right="-30"/>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Всего в том числе:</w:t>
            </w:r>
          </w:p>
        </w:tc>
        <w:tc>
          <w:tcPr>
            <w:tcW w:w="992" w:type="dxa"/>
            <w:tcBorders>
              <w:top w:val="nil"/>
              <w:left w:val="single" w:sz="4" w:space="0" w:color="auto"/>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nil"/>
              <w:left w:val="nil"/>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3" w:type="dxa"/>
            <w:tcBorders>
              <w:top w:val="nil"/>
              <w:left w:val="nil"/>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425,3</w:t>
            </w: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371,0</w:t>
            </w: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r w:rsidRPr="000D4538">
              <w:rPr>
                <w:rFonts w:ascii="Times New Roman" w:eastAsia="Times New Roman" w:hAnsi="Times New Roman"/>
                <w:sz w:val="28"/>
                <w:szCs w:val="28"/>
                <w:lang w:eastAsia="ru-RU"/>
              </w:rPr>
              <w:t>0,0</w:t>
            </w:r>
          </w:p>
        </w:tc>
      </w:tr>
      <w:tr w:rsidR="000D4538" w:rsidRPr="000D4538" w:rsidTr="000D4538">
        <w:trPr>
          <w:trHeight w:val="267"/>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nil"/>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ind w:right="-30"/>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федеральный бюджет</w:t>
            </w:r>
          </w:p>
        </w:tc>
        <w:tc>
          <w:tcPr>
            <w:tcW w:w="992" w:type="dxa"/>
            <w:tcBorders>
              <w:top w:val="nil"/>
              <w:left w:val="single" w:sz="4" w:space="0" w:color="auto"/>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3" w:type="dxa"/>
            <w:tcBorders>
              <w:top w:val="nil"/>
              <w:left w:val="nil"/>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r>
      <w:tr w:rsidR="000D4538" w:rsidRPr="000D4538" w:rsidTr="000D4538">
        <w:trPr>
          <w:trHeight w:val="414"/>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nil"/>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ind w:right="-30"/>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республиканский бюджет Республики Коми</w:t>
            </w:r>
          </w:p>
        </w:tc>
        <w:tc>
          <w:tcPr>
            <w:tcW w:w="992" w:type="dxa"/>
            <w:tcBorders>
              <w:top w:val="nil"/>
              <w:left w:val="single" w:sz="4" w:space="0" w:color="auto"/>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3" w:type="dxa"/>
            <w:tcBorders>
              <w:top w:val="nil"/>
              <w:left w:val="nil"/>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51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nil"/>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r w:rsidRPr="000D4538">
              <w:rPr>
                <w:rFonts w:ascii="Times New Roman" w:eastAsia="Times New Roman" w:hAnsi="Times New Roman"/>
                <w:sz w:val="28"/>
                <w:szCs w:val="28"/>
                <w:lang w:eastAsia="ru-RU"/>
              </w:rPr>
              <w:t>бюджет муниципального района «Ижемский»*</w:t>
            </w:r>
          </w:p>
        </w:tc>
        <w:tc>
          <w:tcPr>
            <w:tcW w:w="992" w:type="dxa"/>
            <w:tcBorders>
              <w:top w:val="nil"/>
              <w:left w:val="single" w:sz="4" w:space="0" w:color="auto"/>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nil"/>
              <w:left w:val="nil"/>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3" w:type="dxa"/>
            <w:tcBorders>
              <w:top w:val="nil"/>
              <w:left w:val="nil"/>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425,3</w:t>
            </w: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371,0</w:t>
            </w: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r>
      <w:tr w:rsidR="000D4538" w:rsidRPr="000D4538" w:rsidTr="000D4538">
        <w:trPr>
          <w:trHeight w:val="416"/>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nil"/>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бюджет сельских поселений**</w:t>
            </w:r>
          </w:p>
        </w:tc>
        <w:tc>
          <w:tcPr>
            <w:tcW w:w="992" w:type="dxa"/>
            <w:tcBorders>
              <w:top w:val="nil"/>
              <w:left w:val="single" w:sz="4" w:space="0" w:color="auto"/>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3" w:type="dxa"/>
            <w:tcBorders>
              <w:top w:val="nil"/>
              <w:left w:val="nil"/>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275"/>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nil"/>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государственные внебюджетные фонды</w:t>
            </w:r>
          </w:p>
        </w:tc>
        <w:tc>
          <w:tcPr>
            <w:tcW w:w="992" w:type="dxa"/>
            <w:tcBorders>
              <w:top w:val="nil"/>
              <w:left w:val="single" w:sz="4" w:space="0" w:color="auto"/>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3" w:type="dxa"/>
            <w:tcBorders>
              <w:top w:val="nil"/>
              <w:left w:val="nil"/>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416"/>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nil"/>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jc w:val="both"/>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юридические лица***</w:t>
            </w:r>
          </w:p>
        </w:tc>
        <w:tc>
          <w:tcPr>
            <w:tcW w:w="992" w:type="dxa"/>
            <w:tcBorders>
              <w:top w:val="nil"/>
              <w:left w:val="single" w:sz="4" w:space="0" w:color="auto"/>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3" w:type="dxa"/>
            <w:tcBorders>
              <w:top w:val="nil"/>
              <w:left w:val="nil"/>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416"/>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nil"/>
              <w:left w:val="nil"/>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средства от приносящей доход деятельности</w:t>
            </w:r>
          </w:p>
        </w:tc>
        <w:tc>
          <w:tcPr>
            <w:tcW w:w="992" w:type="dxa"/>
            <w:tcBorders>
              <w:top w:val="nil"/>
              <w:left w:val="single" w:sz="4" w:space="0" w:color="auto"/>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3" w:type="dxa"/>
            <w:tcBorders>
              <w:top w:val="nil"/>
              <w:left w:val="nil"/>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nil"/>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323"/>
        </w:trPr>
        <w:tc>
          <w:tcPr>
            <w:tcW w:w="2179" w:type="dxa"/>
            <w:vMerge w:val="restart"/>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Основное мероприятие 2.1.1</w:t>
            </w:r>
          </w:p>
        </w:tc>
        <w:tc>
          <w:tcPr>
            <w:tcW w:w="2977" w:type="dxa"/>
            <w:vMerge w:val="restart"/>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Приобретение и установка инженерно-технических средств охраны объектов</w:t>
            </w:r>
          </w:p>
        </w:tc>
        <w:tc>
          <w:tcPr>
            <w:tcW w:w="3827"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ind w:right="-30"/>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Всего в том числе: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nil"/>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3" w:type="dxa"/>
            <w:tcBorders>
              <w:top w:val="single" w:sz="4" w:space="0" w:color="auto"/>
              <w:left w:val="nil"/>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425,3</w:t>
            </w:r>
          </w:p>
        </w:tc>
        <w:tc>
          <w:tcPr>
            <w:tcW w:w="992"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171,0</w:t>
            </w:r>
          </w:p>
        </w:tc>
        <w:tc>
          <w:tcPr>
            <w:tcW w:w="992"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r>
      <w:tr w:rsidR="000D4538" w:rsidRPr="000D4538" w:rsidTr="000D4538">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ind w:right="-30"/>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федеральный бюджет</w:t>
            </w:r>
          </w:p>
        </w:tc>
        <w:tc>
          <w:tcPr>
            <w:tcW w:w="992" w:type="dxa"/>
            <w:tcBorders>
              <w:top w:val="single" w:sz="4" w:space="0" w:color="auto"/>
              <w:left w:val="single" w:sz="4" w:space="0" w:color="auto"/>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3" w:type="dxa"/>
            <w:tcBorders>
              <w:top w:val="single" w:sz="4" w:space="0" w:color="auto"/>
              <w:left w:val="nil"/>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ind w:right="-30"/>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республиканский бюджет Республики Коми</w:t>
            </w:r>
          </w:p>
        </w:tc>
        <w:tc>
          <w:tcPr>
            <w:tcW w:w="992" w:type="dxa"/>
            <w:tcBorders>
              <w:top w:val="single" w:sz="4" w:space="0" w:color="auto"/>
              <w:left w:val="single" w:sz="4" w:space="0" w:color="auto"/>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3" w:type="dxa"/>
            <w:tcBorders>
              <w:top w:val="single" w:sz="4" w:space="0" w:color="auto"/>
              <w:left w:val="nil"/>
              <w:bottom w:val="single" w:sz="4" w:space="0" w:color="auto"/>
              <w:right w:val="single" w:sz="4" w:space="0" w:color="auto"/>
            </w:tcBorders>
            <w:noWrap/>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714"/>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r w:rsidRPr="000D4538">
              <w:rPr>
                <w:rFonts w:ascii="Times New Roman" w:eastAsia="Times New Roman" w:hAnsi="Times New Roman"/>
                <w:sz w:val="28"/>
                <w:szCs w:val="28"/>
                <w:lang w:eastAsia="ru-RU"/>
              </w:rPr>
              <w:t>бюджет муниципального района «Ижемский»*</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nil"/>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3" w:type="dxa"/>
            <w:tcBorders>
              <w:top w:val="single" w:sz="4" w:space="0" w:color="auto"/>
              <w:left w:val="nil"/>
              <w:bottom w:val="single" w:sz="4" w:space="0" w:color="auto"/>
              <w:right w:val="single" w:sz="4" w:space="0" w:color="auto"/>
            </w:tcBorders>
            <w:noWrap/>
            <w:vAlign w:val="center"/>
            <w:hideMark/>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425,3</w:t>
            </w:r>
          </w:p>
        </w:tc>
        <w:tc>
          <w:tcPr>
            <w:tcW w:w="992"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171,0</w:t>
            </w:r>
          </w:p>
        </w:tc>
        <w:tc>
          <w:tcPr>
            <w:tcW w:w="992"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c>
          <w:tcPr>
            <w:tcW w:w="992" w:type="dxa"/>
            <w:tcBorders>
              <w:top w:val="single" w:sz="4" w:space="0" w:color="auto"/>
              <w:left w:val="nil"/>
              <w:bottom w:val="single" w:sz="4" w:space="0" w:color="auto"/>
              <w:right w:val="single" w:sz="4" w:space="0" w:color="auto"/>
            </w:tcBorders>
            <w:vAlign w:val="center"/>
          </w:tcPr>
          <w:p w:rsidR="000D4538" w:rsidRPr="000D4538" w:rsidRDefault="000D4538" w:rsidP="000D4538">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0D4538">
              <w:rPr>
                <w:rFonts w:ascii="Times New Roman" w:eastAsia="Times New Roman" w:hAnsi="Times New Roman"/>
                <w:sz w:val="28"/>
                <w:szCs w:val="28"/>
                <w:lang w:eastAsia="ru-RU"/>
              </w:rPr>
              <w:t>0,0</w:t>
            </w:r>
          </w:p>
        </w:tc>
      </w:tr>
      <w:tr w:rsidR="000D4538" w:rsidRPr="000D4538" w:rsidTr="000D4538">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бюджет сельских поселений**</w:t>
            </w:r>
          </w:p>
        </w:tc>
        <w:tc>
          <w:tcPr>
            <w:tcW w:w="992" w:type="dxa"/>
            <w:tcBorders>
              <w:top w:val="single" w:sz="4" w:space="0" w:color="auto"/>
              <w:left w:val="single" w:sz="4" w:space="0" w:color="auto"/>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3" w:type="dxa"/>
            <w:tcBorders>
              <w:top w:val="single" w:sz="4" w:space="0" w:color="auto"/>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государственные внебюджетные фонды</w:t>
            </w:r>
          </w:p>
        </w:tc>
        <w:tc>
          <w:tcPr>
            <w:tcW w:w="992" w:type="dxa"/>
            <w:tcBorders>
              <w:top w:val="single" w:sz="4" w:space="0" w:color="auto"/>
              <w:left w:val="single" w:sz="4" w:space="0" w:color="auto"/>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3" w:type="dxa"/>
            <w:tcBorders>
              <w:top w:val="single" w:sz="4" w:space="0" w:color="auto"/>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jc w:val="both"/>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юридические лица***</w:t>
            </w:r>
          </w:p>
        </w:tc>
        <w:tc>
          <w:tcPr>
            <w:tcW w:w="992" w:type="dxa"/>
            <w:tcBorders>
              <w:top w:val="single" w:sz="4" w:space="0" w:color="auto"/>
              <w:left w:val="single" w:sz="4" w:space="0" w:color="auto"/>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3" w:type="dxa"/>
            <w:tcBorders>
              <w:top w:val="single" w:sz="4" w:space="0" w:color="auto"/>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r w:rsidR="000D4538" w:rsidRPr="000D4538" w:rsidTr="000D4538">
        <w:trPr>
          <w:trHeight w:val="323"/>
        </w:trPr>
        <w:tc>
          <w:tcPr>
            <w:tcW w:w="2179"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3827" w:type="dxa"/>
            <w:tcBorders>
              <w:top w:val="single" w:sz="4" w:space="0" w:color="auto"/>
              <w:left w:val="single" w:sz="4" w:space="0" w:color="auto"/>
              <w:bottom w:val="single" w:sz="4" w:space="0" w:color="auto"/>
              <w:right w:val="single" w:sz="4" w:space="0" w:color="auto"/>
            </w:tcBorders>
            <w:hideMark/>
          </w:tcPr>
          <w:p w:rsidR="000D4538" w:rsidRPr="000D4538" w:rsidRDefault="000D4538" w:rsidP="000D4538">
            <w:pPr>
              <w:widowControl w:val="0"/>
              <w:suppressAutoHyphens/>
              <w:autoSpaceDE w:val="0"/>
              <w:autoSpaceDN w:val="0"/>
              <w:adjustRightInd w:val="0"/>
              <w:spacing w:after="0" w:line="240" w:lineRule="auto"/>
              <w:rPr>
                <w:rFonts w:ascii="Times New Roman" w:eastAsia="Times New Roman" w:hAnsi="Times New Roman"/>
                <w:snapToGrid w:val="0"/>
                <w:sz w:val="28"/>
                <w:szCs w:val="28"/>
                <w:lang w:eastAsia="ru-RU"/>
              </w:rPr>
            </w:pPr>
            <w:r w:rsidRPr="000D4538">
              <w:rPr>
                <w:rFonts w:ascii="Times New Roman" w:eastAsia="Times New Roman" w:hAnsi="Times New Roman"/>
                <w:snapToGrid w:val="0"/>
                <w:sz w:val="28"/>
                <w:szCs w:val="28"/>
                <w:lang w:eastAsia="ru-RU"/>
              </w:rPr>
              <w:t>средства от приносящей доход деятельности</w:t>
            </w:r>
          </w:p>
        </w:tc>
        <w:tc>
          <w:tcPr>
            <w:tcW w:w="992" w:type="dxa"/>
            <w:tcBorders>
              <w:top w:val="single" w:sz="4" w:space="0" w:color="auto"/>
              <w:left w:val="single" w:sz="4" w:space="0" w:color="auto"/>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3" w:type="dxa"/>
            <w:tcBorders>
              <w:top w:val="single" w:sz="4" w:space="0" w:color="auto"/>
              <w:left w:val="nil"/>
              <w:bottom w:val="single" w:sz="4" w:space="0" w:color="auto"/>
              <w:right w:val="single" w:sz="4" w:space="0" w:color="auto"/>
            </w:tcBorders>
            <w:noWrap/>
            <w:vAlign w:val="bottom"/>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c>
          <w:tcPr>
            <w:tcW w:w="992" w:type="dxa"/>
            <w:tcBorders>
              <w:top w:val="single" w:sz="4" w:space="0" w:color="auto"/>
              <w:left w:val="nil"/>
              <w:bottom w:val="single" w:sz="4" w:space="0" w:color="auto"/>
              <w:right w:val="single" w:sz="4" w:space="0" w:color="auto"/>
            </w:tcBorders>
          </w:tcPr>
          <w:p w:rsidR="000D4538" w:rsidRPr="000D4538" w:rsidRDefault="000D4538" w:rsidP="000D4538">
            <w:pPr>
              <w:widowControl w:val="0"/>
              <w:autoSpaceDE w:val="0"/>
              <w:autoSpaceDN w:val="0"/>
              <w:adjustRightInd w:val="0"/>
              <w:spacing w:after="0" w:line="240" w:lineRule="auto"/>
              <w:rPr>
                <w:rFonts w:ascii="Times New Roman" w:eastAsia="Times New Roman" w:hAnsi="Times New Roman"/>
                <w:sz w:val="28"/>
                <w:szCs w:val="28"/>
                <w:lang w:eastAsia="ru-RU"/>
              </w:rPr>
            </w:pPr>
          </w:p>
        </w:tc>
      </w:tr>
    </w:tbl>
    <w:p w:rsidR="000D4538" w:rsidRPr="000D4538" w:rsidRDefault="000D4538" w:rsidP="000D4538">
      <w:pPr>
        <w:widowControl w:val="0"/>
        <w:shd w:val="clear" w:color="auto" w:fill="FFFFFF"/>
        <w:autoSpaceDE w:val="0"/>
        <w:autoSpaceDN w:val="0"/>
        <w:adjustRightInd w:val="0"/>
        <w:spacing w:after="0" w:line="240" w:lineRule="auto"/>
        <w:ind w:right="23"/>
        <w:contextualSpacing/>
        <w:jc w:val="both"/>
        <w:rPr>
          <w:rFonts w:ascii="Times New Roman" w:eastAsia="Times New Roman" w:hAnsi="Times New Roman"/>
          <w:spacing w:val="-12"/>
          <w:sz w:val="28"/>
          <w:szCs w:val="28"/>
          <w:lang w:eastAsia="ru-RU"/>
        </w:rPr>
      </w:pPr>
    </w:p>
    <w:p w:rsidR="000D4538" w:rsidRPr="000D4538" w:rsidRDefault="000D4538" w:rsidP="000D4538">
      <w:pPr>
        <w:widowControl w:val="0"/>
        <w:shd w:val="clear" w:color="auto" w:fill="FFFFFF"/>
        <w:autoSpaceDE w:val="0"/>
        <w:autoSpaceDN w:val="0"/>
        <w:adjustRightInd w:val="0"/>
        <w:spacing w:after="0" w:line="240" w:lineRule="auto"/>
        <w:ind w:right="23"/>
        <w:contextualSpacing/>
        <w:jc w:val="right"/>
        <w:rPr>
          <w:rFonts w:ascii="Times New Roman" w:eastAsia="Times New Roman" w:hAnsi="Times New Roman"/>
          <w:spacing w:val="-12"/>
          <w:sz w:val="28"/>
          <w:szCs w:val="28"/>
          <w:lang w:eastAsia="ru-RU"/>
        </w:rPr>
      </w:pPr>
      <w:r w:rsidRPr="000D4538">
        <w:rPr>
          <w:rFonts w:ascii="Times New Roman" w:eastAsia="Times New Roman" w:hAnsi="Times New Roman"/>
          <w:spacing w:val="-12"/>
          <w:sz w:val="28"/>
          <w:szCs w:val="28"/>
          <w:lang w:eastAsia="ru-RU"/>
        </w:rPr>
        <w:t>».</w:t>
      </w:r>
    </w:p>
    <w:p w:rsidR="0041125C" w:rsidRDefault="0041125C" w:rsidP="00F726A1">
      <w:pPr>
        <w:spacing w:after="0"/>
        <w:jc w:val="center"/>
        <w:rPr>
          <w:rFonts w:ascii="Times New Roman" w:hAnsi="Times New Roman"/>
          <w:i/>
          <w:sz w:val="28"/>
          <w:szCs w:val="28"/>
        </w:rPr>
      </w:pPr>
    </w:p>
    <w:p w:rsidR="0041125C" w:rsidRDefault="0041125C" w:rsidP="00F726A1">
      <w:pPr>
        <w:spacing w:after="0"/>
        <w:jc w:val="center"/>
        <w:rPr>
          <w:rFonts w:ascii="Times New Roman" w:hAnsi="Times New Roman"/>
          <w:i/>
          <w:sz w:val="28"/>
          <w:szCs w:val="28"/>
        </w:rPr>
      </w:pPr>
    </w:p>
    <w:p w:rsidR="0041125C" w:rsidRDefault="0041125C" w:rsidP="00F726A1">
      <w:pPr>
        <w:spacing w:after="0"/>
        <w:jc w:val="center"/>
        <w:rPr>
          <w:rFonts w:ascii="Times New Roman" w:hAnsi="Times New Roman"/>
          <w:i/>
          <w:sz w:val="28"/>
          <w:szCs w:val="28"/>
        </w:rPr>
      </w:pPr>
    </w:p>
    <w:p w:rsidR="00CA46DE" w:rsidRDefault="00CA46DE" w:rsidP="00F726A1">
      <w:pPr>
        <w:spacing w:after="0"/>
        <w:jc w:val="center"/>
        <w:rPr>
          <w:rFonts w:ascii="Times New Roman" w:hAnsi="Times New Roman"/>
          <w:i/>
          <w:sz w:val="28"/>
          <w:szCs w:val="28"/>
        </w:rPr>
      </w:pPr>
    </w:p>
    <w:p w:rsidR="000D4538" w:rsidRDefault="000D4538" w:rsidP="00F726A1">
      <w:pPr>
        <w:spacing w:after="0"/>
        <w:jc w:val="center"/>
        <w:rPr>
          <w:rFonts w:ascii="Times New Roman" w:hAnsi="Times New Roman"/>
          <w:i/>
          <w:sz w:val="28"/>
          <w:szCs w:val="28"/>
        </w:rPr>
      </w:pPr>
    </w:p>
    <w:p w:rsidR="000D4538" w:rsidRDefault="000D4538" w:rsidP="00F726A1">
      <w:pPr>
        <w:spacing w:after="0"/>
        <w:jc w:val="center"/>
        <w:rPr>
          <w:rFonts w:ascii="Times New Roman" w:hAnsi="Times New Roman"/>
          <w:i/>
          <w:sz w:val="28"/>
          <w:szCs w:val="28"/>
        </w:rPr>
      </w:pPr>
    </w:p>
    <w:p w:rsidR="000D4538" w:rsidRDefault="000D4538" w:rsidP="00F726A1">
      <w:pPr>
        <w:spacing w:after="0"/>
        <w:jc w:val="center"/>
        <w:rPr>
          <w:rFonts w:ascii="Times New Roman" w:hAnsi="Times New Roman"/>
          <w:i/>
          <w:sz w:val="28"/>
          <w:szCs w:val="28"/>
        </w:rPr>
      </w:pPr>
    </w:p>
    <w:p w:rsidR="000D4538" w:rsidRDefault="000D4538" w:rsidP="00F726A1">
      <w:pPr>
        <w:spacing w:after="0"/>
        <w:jc w:val="center"/>
        <w:rPr>
          <w:rFonts w:ascii="Times New Roman" w:hAnsi="Times New Roman"/>
          <w:i/>
          <w:sz w:val="28"/>
          <w:szCs w:val="28"/>
        </w:rPr>
      </w:pPr>
    </w:p>
    <w:p w:rsidR="00AF5E0F" w:rsidRDefault="00AF5E0F" w:rsidP="00F726A1">
      <w:pPr>
        <w:spacing w:after="0"/>
        <w:jc w:val="center"/>
        <w:rPr>
          <w:rFonts w:ascii="Times New Roman" w:hAnsi="Times New Roman"/>
          <w:i/>
          <w:sz w:val="28"/>
          <w:szCs w:val="28"/>
        </w:rPr>
        <w:sectPr w:rsidR="00AF5E0F" w:rsidSect="000D4538">
          <w:footerReference w:type="default" r:id="rId11"/>
          <w:pgSz w:w="16834" w:h="11909" w:orient="landscape"/>
          <w:pgMar w:top="851" w:right="1276" w:bottom="1418" w:left="992" w:header="170" w:footer="170" w:gutter="0"/>
          <w:cols w:space="708"/>
          <w:docGrid w:linePitch="360"/>
        </w:sectPr>
      </w:pPr>
    </w:p>
    <w:p w:rsidR="000D4538" w:rsidRDefault="000D4538" w:rsidP="00F726A1">
      <w:pPr>
        <w:spacing w:after="0"/>
        <w:jc w:val="center"/>
        <w:rPr>
          <w:rFonts w:ascii="Times New Roman" w:hAnsi="Times New Roman"/>
          <w:i/>
          <w:sz w:val="28"/>
          <w:szCs w:val="28"/>
        </w:rPr>
      </w:pPr>
    </w:p>
    <w:p w:rsidR="000D4538" w:rsidRDefault="000D4538" w:rsidP="00F726A1">
      <w:pPr>
        <w:spacing w:after="0"/>
        <w:jc w:val="center"/>
        <w:rPr>
          <w:rFonts w:ascii="Times New Roman" w:hAnsi="Times New Roman"/>
          <w:i/>
          <w:sz w:val="28"/>
          <w:szCs w:val="28"/>
        </w:rPr>
      </w:pPr>
    </w:p>
    <w:p w:rsidR="000D4538" w:rsidRDefault="000D4538" w:rsidP="00F726A1">
      <w:pPr>
        <w:spacing w:after="0"/>
        <w:jc w:val="center"/>
        <w:rPr>
          <w:rFonts w:ascii="Times New Roman" w:hAnsi="Times New Roman"/>
          <w:i/>
          <w:sz w:val="28"/>
          <w:szCs w:val="28"/>
        </w:rPr>
      </w:pPr>
    </w:p>
    <w:p w:rsidR="000D4538" w:rsidRDefault="000D4538" w:rsidP="00F726A1">
      <w:pPr>
        <w:spacing w:after="0"/>
        <w:jc w:val="center"/>
        <w:rPr>
          <w:rFonts w:ascii="Times New Roman" w:hAnsi="Times New Roman"/>
          <w:i/>
          <w:sz w:val="28"/>
          <w:szCs w:val="28"/>
        </w:rPr>
      </w:pPr>
    </w:p>
    <w:p w:rsidR="000D4538" w:rsidRDefault="000D4538" w:rsidP="00F726A1">
      <w:pPr>
        <w:spacing w:after="0"/>
        <w:jc w:val="center"/>
        <w:rPr>
          <w:rFonts w:ascii="Times New Roman" w:hAnsi="Times New Roman"/>
          <w:i/>
          <w:sz w:val="28"/>
          <w:szCs w:val="28"/>
        </w:rPr>
      </w:pPr>
    </w:p>
    <w:p w:rsidR="000D4538" w:rsidRDefault="000D4538" w:rsidP="00F726A1">
      <w:pPr>
        <w:spacing w:after="0"/>
        <w:jc w:val="center"/>
        <w:rPr>
          <w:rFonts w:ascii="Times New Roman" w:hAnsi="Times New Roman"/>
          <w:i/>
          <w:sz w:val="28"/>
          <w:szCs w:val="28"/>
        </w:rPr>
      </w:pPr>
    </w:p>
    <w:p w:rsidR="000D4538" w:rsidRDefault="000D4538" w:rsidP="00F726A1">
      <w:pPr>
        <w:spacing w:after="0"/>
        <w:jc w:val="center"/>
        <w:rPr>
          <w:rFonts w:ascii="Times New Roman" w:hAnsi="Times New Roman"/>
          <w:i/>
          <w:sz w:val="28"/>
          <w:szCs w:val="28"/>
        </w:rPr>
      </w:pPr>
    </w:p>
    <w:p w:rsidR="000D4538" w:rsidRDefault="000D4538" w:rsidP="00F726A1">
      <w:pPr>
        <w:spacing w:after="0"/>
        <w:jc w:val="center"/>
        <w:rPr>
          <w:rFonts w:ascii="Times New Roman" w:hAnsi="Times New Roman"/>
          <w:i/>
          <w:sz w:val="28"/>
          <w:szCs w:val="28"/>
        </w:rPr>
      </w:pPr>
    </w:p>
    <w:p w:rsidR="000D4538" w:rsidRDefault="000D4538" w:rsidP="00F726A1">
      <w:pPr>
        <w:spacing w:after="0"/>
        <w:jc w:val="center"/>
        <w:rPr>
          <w:rFonts w:ascii="Times New Roman" w:hAnsi="Times New Roman"/>
          <w:i/>
          <w:sz w:val="28"/>
          <w:szCs w:val="28"/>
        </w:rPr>
      </w:pPr>
    </w:p>
    <w:p w:rsidR="000D4538" w:rsidRDefault="000D4538" w:rsidP="00F726A1">
      <w:pPr>
        <w:spacing w:after="0"/>
        <w:jc w:val="center"/>
        <w:rPr>
          <w:rFonts w:ascii="Times New Roman" w:hAnsi="Times New Roman"/>
          <w:i/>
          <w:sz w:val="28"/>
          <w:szCs w:val="28"/>
        </w:rPr>
      </w:pPr>
    </w:p>
    <w:p w:rsidR="000D4538" w:rsidRDefault="000D4538" w:rsidP="00F726A1">
      <w:pPr>
        <w:spacing w:after="0"/>
        <w:jc w:val="center"/>
        <w:rPr>
          <w:rFonts w:ascii="Times New Roman" w:hAnsi="Times New Roman"/>
          <w:i/>
          <w:sz w:val="28"/>
          <w:szCs w:val="28"/>
        </w:rPr>
      </w:pPr>
    </w:p>
    <w:p w:rsidR="000D4538" w:rsidRDefault="000D4538" w:rsidP="00F726A1">
      <w:pPr>
        <w:spacing w:after="0"/>
        <w:jc w:val="center"/>
        <w:rPr>
          <w:rFonts w:ascii="Times New Roman" w:hAnsi="Times New Roman"/>
          <w:i/>
          <w:sz w:val="28"/>
          <w:szCs w:val="28"/>
        </w:rPr>
      </w:pPr>
    </w:p>
    <w:p w:rsidR="000D4538" w:rsidRDefault="000D4538" w:rsidP="00F726A1">
      <w:pPr>
        <w:spacing w:after="0"/>
        <w:jc w:val="center"/>
        <w:rPr>
          <w:rFonts w:ascii="Times New Roman" w:hAnsi="Times New Roman"/>
          <w:i/>
          <w:sz w:val="28"/>
          <w:szCs w:val="28"/>
        </w:rPr>
      </w:pPr>
    </w:p>
    <w:p w:rsidR="000D4538" w:rsidRDefault="000D4538" w:rsidP="00F726A1">
      <w:pPr>
        <w:spacing w:after="0"/>
        <w:jc w:val="center"/>
        <w:rPr>
          <w:rFonts w:ascii="Times New Roman" w:hAnsi="Times New Roman"/>
          <w:i/>
          <w:sz w:val="28"/>
          <w:szCs w:val="28"/>
        </w:rPr>
      </w:pP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Председатель коллегии Р.Е. Селиверстов</w:t>
      </w:r>
    </w:p>
    <w:p w:rsidR="001369C6" w:rsidRDefault="001369C6" w:rsidP="00F726A1">
      <w:pPr>
        <w:spacing w:after="0"/>
        <w:jc w:val="center"/>
        <w:rPr>
          <w:rFonts w:ascii="Times New Roman" w:hAnsi="Times New Roman"/>
          <w:i/>
          <w:sz w:val="28"/>
          <w:szCs w:val="28"/>
        </w:rPr>
      </w:pP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8 (82140) 98-0-32</w:t>
      </w: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Тираж 40 шт.</w:t>
      </w: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Печатается в Администрации муниципального района «Ижемский»:</w:t>
      </w:r>
    </w:p>
    <w:p w:rsidR="00FE2FEF" w:rsidRPr="00F726A1" w:rsidRDefault="00FE2FEF" w:rsidP="00F726A1">
      <w:pPr>
        <w:spacing w:after="0"/>
        <w:jc w:val="center"/>
        <w:rPr>
          <w:rFonts w:ascii="Times New Roman" w:hAnsi="Times New Roman"/>
          <w:i/>
          <w:sz w:val="28"/>
          <w:szCs w:val="28"/>
        </w:rPr>
      </w:pPr>
      <w:r w:rsidRPr="00F726A1">
        <w:rPr>
          <w:rFonts w:ascii="Times New Roman" w:hAnsi="Times New Roman"/>
          <w:i/>
          <w:sz w:val="28"/>
          <w:szCs w:val="28"/>
        </w:rPr>
        <w:t>169460, Республика Коми, Ижемский район, с. Ижма, ул. Советская, д. 45.</w:t>
      </w:r>
    </w:p>
    <w:p w:rsidR="00FE2FEF" w:rsidRPr="00F726A1" w:rsidRDefault="00FE2FEF" w:rsidP="00F726A1">
      <w:pPr>
        <w:spacing w:after="0"/>
        <w:rPr>
          <w:rFonts w:ascii="Times New Roman" w:hAnsi="Times New Roman"/>
          <w:sz w:val="28"/>
          <w:szCs w:val="28"/>
        </w:rPr>
      </w:pPr>
    </w:p>
    <w:sectPr w:rsidR="00FE2FEF" w:rsidRPr="00F726A1" w:rsidSect="00AF5E0F">
      <w:pgSz w:w="11909" w:h="16834"/>
      <w:pgMar w:top="992" w:right="851" w:bottom="1276" w:left="1418" w:header="170"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D4C" w:rsidRDefault="00333D4C" w:rsidP="00133602">
      <w:pPr>
        <w:spacing w:after="0" w:line="240" w:lineRule="auto"/>
      </w:pPr>
      <w:r>
        <w:separator/>
      </w:r>
    </w:p>
  </w:endnote>
  <w:endnote w:type="continuationSeparator" w:id="0">
    <w:p w:rsidR="00333D4C" w:rsidRDefault="00333D4C" w:rsidP="001336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9B5" w:rsidRDefault="003A59B5">
    <w:pPr>
      <w:autoSpaceDE w:val="0"/>
      <w:autoSpaceDN w:val="0"/>
      <w:adjustRightInd w:val="0"/>
      <w:spacing w:after="0" w:line="240" w:lineRule="auto"/>
      <w:rPr>
        <w:rFonts w:ascii="Times New Roman" w:hAnsi="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D4C" w:rsidRDefault="00333D4C" w:rsidP="00133602">
      <w:pPr>
        <w:spacing w:after="0" w:line="240" w:lineRule="auto"/>
      </w:pPr>
      <w:r>
        <w:separator/>
      </w:r>
    </w:p>
  </w:footnote>
  <w:footnote w:type="continuationSeparator" w:id="0">
    <w:p w:rsidR="00333D4C" w:rsidRDefault="00333D4C" w:rsidP="0013360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2"/>
    <w:lvl w:ilvl="0">
      <w:start w:val="1"/>
      <w:numFmt w:val="decimal"/>
      <w:lvlText w:val="%1."/>
      <w:lvlJc w:val="left"/>
      <w:pPr>
        <w:tabs>
          <w:tab w:val="num" w:pos="644"/>
        </w:tabs>
        <w:ind w:left="644" w:hanging="360"/>
      </w:pPr>
      <w:rPr>
        <w:rFonts w:cs="Arial"/>
      </w:rPr>
    </w:lvl>
    <w:lvl w:ilvl="1">
      <w:start w:val="1"/>
      <w:numFmt w:val="lowerLetter"/>
      <w:lvlText w:val="%2."/>
      <w:lvlJc w:val="left"/>
      <w:pPr>
        <w:tabs>
          <w:tab w:val="num" w:pos="1364"/>
        </w:tabs>
        <w:ind w:left="1364" w:hanging="360"/>
      </w:pPr>
      <w:rPr>
        <w:rFonts w:cs="Times New Roman"/>
      </w:rPr>
    </w:lvl>
    <w:lvl w:ilvl="2">
      <w:start w:val="1"/>
      <w:numFmt w:val="lowerRoman"/>
      <w:lvlText w:val="%3."/>
      <w:lvlJc w:val="left"/>
      <w:pPr>
        <w:tabs>
          <w:tab w:val="num" w:pos="2084"/>
        </w:tabs>
        <w:ind w:left="2084" w:firstLine="0"/>
      </w:pPr>
      <w:rPr>
        <w:rFonts w:cs="Times New Roman"/>
      </w:rPr>
    </w:lvl>
    <w:lvl w:ilvl="3">
      <w:start w:val="1"/>
      <w:numFmt w:val="decimal"/>
      <w:lvlText w:val="%4."/>
      <w:lvlJc w:val="left"/>
      <w:pPr>
        <w:tabs>
          <w:tab w:val="num" w:pos="2804"/>
        </w:tabs>
        <w:ind w:left="2804" w:hanging="360"/>
      </w:pPr>
      <w:rPr>
        <w:rFonts w:cs="Times New Roman"/>
      </w:rPr>
    </w:lvl>
    <w:lvl w:ilvl="4">
      <w:start w:val="1"/>
      <w:numFmt w:val="lowerLetter"/>
      <w:lvlText w:val="%5."/>
      <w:lvlJc w:val="left"/>
      <w:pPr>
        <w:tabs>
          <w:tab w:val="num" w:pos="3524"/>
        </w:tabs>
        <w:ind w:left="3524" w:hanging="360"/>
      </w:pPr>
      <w:rPr>
        <w:rFonts w:cs="Times New Roman"/>
      </w:rPr>
    </w:lvl>
    <w:lvl w:ilvl="5">
      <w:start w:val="1"/>
      <w:numFmt w:val="lowerRoman"/>
      <w:lvlText w:val="%6."/>
      <w:lvlJc w:val="left"/>
      <w:pPr>
        <w:tabs>
          <w:tab w:val="num" w:pos="4244"/>
        </w:tabs>
        <w:ind w:left="4244" w:firstLine="0"/>
      </w:pPr>
      <w:rPr>
        <w:rFonts w:cs="Times New Roman"/>
      </w:rPr>
    </w:lvl>
    <w:lvl w:ilvl="6">
      <w:start w:val="1"/>
      <w:numFmt w:val="decimal"/>
      <w:lvlText w:val="%7."/>
      <w:lvlJc w:val="left"/>
      <w:pPr>
        <w:tabs>
          <w:tab w:val="num" w:pos="4964"/>
        </w:tabs>
        <w:ind w:left="4964" w:hanging="360"/>
      </w:pPr>
      <w:rPr>
        <w:rFonts w:cs="Times New Roman"/>
      </w:rPr>
    </w:lvl>
    <w:lvl w:ilvl="7">
      <w:start w:val="1"/>
      <w:numFmt w:val="lowerLetter"/>
      <w:lvlText w:val="%8."/>
      <w:lvlJc w:val="left"/>
      <w:pPr>
        <w:tabs>
          <w:tab w:val="num" w:pos="5684"/>
        </w:tabs>
        <w:ind w:left="5684" w:hanging="360"/>
      </w:pPr>
      <w:rPr>
        <w:rFonts w:cs="Times New Roman"/>
      </w:rPr>
    </w:lvl>
    <w:lvl w:ilvl="8">
      <w:start w:val="1"/>
      <w:numFmt w:val="lowerRoman"/>
      <w:lvlText w:val="%9."/>
      <w:lvlJc w:val="left"/>
      <w:pPr>
        <w:tabs>
          <w:tab w:val="num" w:pos="6404"/>
        </w:tabs>
        <w:ind w:left="6404" w:firstLine="0"/>
      </w:pPr>
      <w:rPr>
        <w:rFonts w:cs="Times New Roman"/>
      </w:rPr>
    </w:lvl>
  </w:abstractNum>
  <w:abstractNum w:abstractNumId="1">
    <w:nsid w:val="0000000B"/>
    <w:multiLevelType w:val="singleLevel"/>
    <w:tmpl w:val="0000000B"/>
    <w:name w:val="WW8Num11"/>
    <w:lvl w:ilvl="0">
      <w:start w:val="1"/>
      <w:numFmt w:val="decimal"/>
      <w:lvlText w:val="%1."/>
      <w:lvlJc w:val="left"/>
      <w:pPr>
        <w:tabs>
          <w:tab w:val="num" w:pos="0"/>
        </w:tabs>
        <w:ind w:left="720" w:hanging="360"/>
      </w:pPr>
      <w:rPr>
        <w:rFonts w:ascii="Times New Roman" w:eastAsia="Times New Roman" w:hAnsi="Times New Roman" w:cs="Times New Roman"/>
        <w:sz w:val="24"/>
        <w:szCs w:val="24"/>
        <w:lang w:eastAsia="ru-RU"/>
      </w:rPr>
    </w:lvl>
  </w:abstractNum>
  <w:abstractNum w:abstractNumId="2">
    <w:nsid w:val="04305621"/>
    <w:multiLevelType w:val="hybridMultilevel"/>
    <w:tmpl w:val="23A4CA9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514F05"/>
    <w:multiLevelType w:val="hybridMultilevel"/>
    <w:tmpl w:val="A3848E44"/>
    <w:lvl w:ilvl="0" w:tplc="65E2EEFA">
      <w:start w:val="2019"/>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BF0305C"/>
    <w:multiLevelType w:val="multilevel"/>
    <w:tmpl w:val="4448D502"/>
    <w:lvl w:ilvl="0">
      <w:start w:val="3"/>
      <w:numFmt w:val="decimal"/>
      <w:lvlText w:val="%1."/>
      <w:lvlJc w:val="left"/>
      <w:pPr>
        <w:ind w:left="1069" w:hanging="360"/>
      </w:pPr>
      <w:rPr>
        <w:rFonts w:hint="default"/>
      </w:rPr>
    </w:lvl>
    <w:lvl w:ilvl="1">
      <w:start w:val="13"/>
      <w:numFmt w:val="decimal"/>
      <w:isLgl/>
      <w:lvlText w:val="%1.%2."/>
      <w:lvlJc w:val="left"/>
      <w:pPr>
        <w:ind w:left="1306" w:hanging="480"/>
      </w:pPr>
      <w:rPr>
        <w:rFonts w:hint="default"/>
      </w:rPr>
    </w:lvl>
    <w:lvl w:ilvl="2">
      <w:start w:val="1"/>
      <w:numFmt w:val="decimal"/>
      <w:isLgl/>
      <w:lvlText w:val="%1.%2.%3."/>
      <w:lvlJc w:val="left"/>
      <w:pPr>
        <w:ind w:left="1663" w:hanging="720"/>
      </w:pPr>
      <w:rPr>
        <w:rFonts w:hint="default"/>
      </w:rPr>
    </w:lvl>
    <w:lvl w:ilvl="3">
      <w:start w:val="1"/>
      <w:numFmt w:val="decimal"/>
      <w:isLgl/>
      <w:lvlText w:val="%1.%2.%3.%4."/>
      <w:lvlJc w:val="left"/>
      <w:pPr>
        <w:ind w:left="1780" w:hanging="720"/>
      </w:pPr>
      <w:rPr>
        <w:rFonts w:hint="default"/>
      </w:rPr>
    </w:lvl>
    <w:lvl w:ilvl="4">
      <w:start w:val="1"/>
      <w:numFmt w:val="decimal"/>
      <w:isLgl/>
      <w:lvlText w:val="%1.%2.%3.%4.%5."/>
      <w:lvlJc w:val="left"/>
      <w:pPr>
        <w:ind w:left="2257" w:hanging="1080"/>
      </w:pPr>
      <w:rPr>
        <w:rFonts w:hint="default"/>
      </w:rPr>
    </w:lvl>
    <w:lvl w:ilvl="5">
      <w:start w:val="1"/>
      <w:numFmt w:val="decimal"/>
      <w:isLgl/>
      <w:lvlText w:val="%1.%2.%3.%4.%5.%6."/>
      <w:lvlJc w:val="left"/>
      <w:pPr>
        <w:ind w:left="2374" w:hanging="1080"/>
      </w:pPr>
      <w:rPr>
        <w:rFonts w:hint="default"/>
      </w:rPr>
    </w:lvl>
    <w:lvl w:ilvl="6">
      <w:start w:val="1"/>
      <w:numFmt w:val="decimal"/>
      <w:isLgl/>
      <w:lvlText w:val="%1.%2.%3.%4.%5.%6.%7."/>
      <w:lvlJc w:val="left"/>
      <w:pPr>
        <w:ind w:left="2851" w:hanging="1440"/>
      </w:pPr>
      <w:rPr>
        <w:rFonts w:hint="default"/>
      </w:rPr>
    </w:lvl>
    <w:lvl w:ilvl="7">
      <w:start w:val="1"/>
      <w:numFmt w:val="decimal"/>
      <w:isLgl/>
      <w:lvlText w:val="%1.%2.%3.%4.%5.%6.%7.%8."/>
      <w:lvlJc w:val="left"/>
      <w:pPr>
        <w:ind w:left="2968" w:hanging="1440"/>
      </w:pPr>
      <w:rPr>
        <w:rFonts w:hint="default"/>
      </w:rPr>
    </w:lvl>
    <w:lvl w:ilvl="8">
      <w:start w:val="1"/>
      <w:numFmt w:val="decimal"/>
      <w:isLgl/>
      <w:lvlText w:val="%1.%2.%3.%4.%5.%6.%7.%8.%9."/>
      <w:lvlJc w:val="left"/>
      <w:pPr>
        <w:ind w:left="3445" w:hanging="1800"/>
      </w:pPr>
      <w:rPr>
        <w:rFonts w:hint="default"/>
      </w:rPr>
    </w:lvl>
  </w:abstractNum>
  <w:abstractNum w:abstractNumId="5">
    <w:nsid w:val="0D1F19C0"/>
    <w:multiLevelType w:val="hybridMultilevel"/>
    <w:tmpl w:val="7F6E220C"/>
    <w:lvl w:ilvl="0" w:tplc="A860FCD0">
      <w:start w:val="1"/>
      <w:numFmt w:val="decimal"/>
      <w:lvlText w:val="%1)"/>
      <w:lvlJc w:val="left"/>
      <w:pPr>
        <w:ind w:left="1365" w:hanging="825"/>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0F804AAE"/>
    <w:multiLevelType w:val="hybridMultilevel"/>
    <w:tmpl w:val="7222F7FA"/>
    <w:lvl w:ilvl="0" w:tplc="A02C680E">
      <w:start w:val="2019"/>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3C943B3"/>
    <w:multiLevelType w:val="hybridMultilevel"/>
    <w:tmpl w:val="EC2293CE"/>
    <w:lvl w:ilvl="0" w:tplc="5A9EE1FA">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D354E"/>
    <w:multiLevelType w:val="multilevel"/>
    <w:tmpl w:val="847AC28E"/>
    <w:styleLink w:val="1"/>
    <w:lvl w:ilvl="0">
      <w:start w:val="9"/>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9265673"/>
    <w:multiLevelType w:val="hybridMultilevel"/>
    <w:tmpl w:val="66D44BF8"/>
    <w:lvl w:ilvl="0" w:tplc="716CD726">
      <w:start w:val="2019"/>
      <w:numFmt w:val="decimal"/>
      <w:lvlText w:val="%1"/>
      <w:lvlJc w:val="left"/>
      <w:pPr>
        <w:ind w:left="503" w:hanging="540"/>
      </w:pPr>
      <w:rPr>
        <w:rFonts w:hint="default"/>
      </w:rPr>
    </w:lvl>
    <w:lvl w:ilvl="1" w:tplc="04190019" w:tentative="1">
      <w:start w:val="1"/>
      <w:numFmt w:val="lowerLetter"/>
      <w:lvlText w:val="%2."/>
      <w:lvlJc w:val="left"/>
      <w:pPr>
        <w:ind w:left="1043" w:hanging="360"/>
      </w:pPr>
    </w:lvl>
    <w:lvl w:ilvl="2" w:tplc="0419001B" w:tentative="1">
      <w:start w:val="1"/>
      <w:numFmt w:val="lowerRoman"/>
      <w:lvlText w:val="%3."/>
      <w:lvlJc w:val="right"/>
      <w:pPr>
        <w:ind w:left="1763" w:hanging="180"/>
      </w:pPr>
    </w:lvl>
    <w:lvl w:ilvl="3" w:tplc="0419000F" w:tentative="1">
      <w:start w:val="1"/>
      <w:numFmt w:val="decimal"/>
      <w:lvlText w:val="%4."/>
      <w:lvlJc w:val="left"/>
      <w:pPr>
        <w:ind w:left="2483" w:hanging="360"/>
      </w:pPr>
    </w:lvl>
    <w:lvl w:ilvl="4" w:tplc="04190019" w:tentative="1">
      <w:start w:val="1"/>
      <w:numFmt w:val="lowerLetter"/>
      <w:lvlText w:val="%5."/>
      <w:lvlJc w:val="left"/>
      <w:pPr>
        <w:ind w:left="3203" w:hanging="360"/>
      </w:pPr>
    </w:lvl>
    <w:lvl w:ilvl="5" w:tplc="0419001B" w:tentative="1">
      <w:start w:val="1"/>
      <w:numFmt w:val="lowerRoman"/>
      <w:lvlText w:val="%6."/>
      <w:lvlJc w:val="right"/>
      <w:pPr>
        <w:ind w:left="3923" w:hanging="180"/>
      </w:pPr>
    </w:lvl>
    <w:lvl w:ilvl="6" w:tplc="0419000F" w:tentative="1">
      <w:start w:val="1"/>
      <w:numFmt w:val="decimal"/>
      <w:lvlText w:val="%7."/>
      <w:lvlJc w:val="left"/>
      <w:pPr>
        <w:ind w:left="4643" w:hanging="360"/>
      </w:pPr>
    </w:lvl>
    <w:lvl w:ilvl="7" w:tplc="04190019" w:tentative="1">
      <w:start w:val="1"/>
      <w:numFmt w:val="lowerLetter"/>
      <w:lvlText w:val="%8."/>
      <w:lvlJc w:val="left"/>
      <w:pPr>
        <w:ind w:left="5363" w:hanging="360"/>
      </w:pPr>
    </w:lvl>
    <w:lvl w:ilvl="8" w:tplc="0419001B" w:tentative="1">
      <w:start w:val="1"/>
      <w:numFmt w:val="lowerRoman"/>
      <w:lvlText w:val="%9."/>
      <w:lvlJc w:val="right"/>
      <w:pPr>
        <w:ind w:left="6083" w:hanging="180"/>
      </w:pPr>
    </w:lvl>
  </w:abstractNum>
  <w:abstractNum w:abstractNumId="10">
    <w:nsid w:val="2AD316CC"/>
    <w:multiLevelType w:val="hybridMultilevel"/>
    <w:tmpl w:val="BCA0D018"/>
    <w:lvl w:ilvl="0" w:tplc="29DE7C0C">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855EEB70">
      <w:start w:val="2"/>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E97B67"/>
    <w:multiLevelType w:val="multilevel"/>
    <w:tmpl w:val="154C4D60"/>
    <w:styleLink w:val="2"/>
    <w:lvl w:ilvl="0">
      <w:start w:val="9"/>
      <w:numFmt w:val="decimal"/>
      <w:lvlText w:val="%1."/>
      <w:lvlJc w:val="left"/>
      <w:pPr>
        <w:ind w:left="360" w:hanging="360"/>
      </w:pPr>
      <w:rPr>
        <w:rFonts w:hint="default"/>
      </w:rPr>
    </w:lvl>
    <w:lvl w:ilvl="1">
      <w:start w:val="9"/>
      <w:numFmt w:val="none"/>
      <w:lvlText w:val="9.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2117F27"/>
    <w:multiLevelType w:val="hybridMultilevel"/>
    <w:tmpl w:val="C600A1A4"/>
    <w:lvl w:ilvl="0" w:tplc="8B06DDE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32D96AF4"/>
    <w:multiLevelType w:val="hybridMultilevel"/>
    <w:tmpl w:val="D99826AE"/>
    <w:lvl w:ilvl="0" w:tplc="3CBECCA0">
      <w:start w:val="1"/>
      <w:numFmt w:val="decimal"/>
      <w:lvlText w:val="%1) "/>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D912F7A"/>
    <w:multiLevelType w:val="hybridMultilevel"/>
    <w:tmpl w:val="2D64CBEA"/>
    <w:lvl w:ilvl="0" w:tplc="82CA24B2">
      <w:start w:val="2019"/>
      <w:numFmt w:val="decimal"/>
      <w:lvlText w:val="%1"/>
      <w:lvlJc w:val="left"/>
      <w:pPr>
        <w:ind w:left="1188" w:hanging="48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EC54DD6"/>
    <w:multiLevelType w:val="multilevel"/>
    <w:tmpl w:val="3F82C2CE"/>
    <w:lvl w:ilvl="0">
      <w:start w:val="1"/>
      <w:numFmt w:val="decimal"/>
      <w:lvlText w:val="%1."/>
      <w:lvlJc w:val="left"/>
      <w:pPr>
        <w:ind w:left="1740" w:hanging="1032"/>
      </w:pPr>
      <w:rPr>
        <w:rFonts w:hint="default"/>
      </w:rPr>
    </w:lvl>
    <w:lvl w:ilvl="1">
      <w:start w:val="5"/>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nsid w:val="3F195BC3"/>
    <w:multiLevelType w:val="hybridMultilevel"/>
    <w:tmpl w:val="1122A0E2"/>
    <w:lvl w:ilvl="0" w:tplc="5468A7A6">
      <w:start w:val="2020"/>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A304E34"/>
    <w:multiLevelType w:val="hybridMultilevel"/>
    <w:tmpl w:val="89147012"/>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C64EDA"/>
    <w:multiLevelType w:val="hybridMultilevel"/>
    <w:tmpl w:val="E18E8C14"/>
    <w:lvl w:ilvl="0" w:tplc="EF94830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9C068F2"/>
    <w:multiLevelType w:val="multilevel"/>
    <w:tmpl w:val="07DE0C8E"/>
    <w:lvl w:ilvl="0">
      <w:start w:val="1"/>
      <w:numFmt w:val="decimal"/>
      <w:lvlText w:val="%1."/>
      <w:lvlJc w:val="left"/>
      <w:pPr>
        <w:ind w:left="1069" w:hanging="360"/>
      </w:pPr>
    </w:lvl>
    <w:lvl w:ilvl="1">
      <w:start w:val="11"/>
      <w:numFmt w:val="decimal"/>
      <w:isLgl/>
      <w:lvlText w:val="%1.%2."/>
      <w:lvlJc w:val="left"/>
      <w:pPr>
        <w:ind w:left="1189" w:hanging="480"/>
      </w:p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20">
    <w:nsid w:val="70582BB4"/>
    <w:multiLevelType w:val="hybridMultilevel"/>
    <w:tmpl w:val="012683D8"/>
    <w:lvl w:ilvl="0" w:tplc="ACDC13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8F524BD"/>
    <w:multiLevelType w:val="hybridMultilevel"/>
    <w:tmpl w:val="5C966C0C"/>
    <w:lvl w:ilvl="0" w:tplc="B936E10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7EB246C2"/>
    <w:multiLevelType w:val="hybridMultilevel"/>
    <w:tmpl w:val="9364E012"/>
    <w:lvl w:ilvl="0" w:tplc="086EE478">
      <w:start w:val="2019"/>
      <w:numFmt w:val="decimal"/>
      <w:lvlText w:val="%1"/>
      <w:lvlJc w:val="left"/>
      <w:pPr>
        <w:ind w:left="1472" w:hanging="48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num w:numId="1">
    <w:abstractNumId w:val="8"/>
  </w:num>
  <w:num w:numId="2">
    <w:abstractNumId w:val="11"/>
  </w:num>
  <w:num w:numId="3">
    <w:abstractNumId w:val="20"/>
  </w:num>
  <w:num w:numId="4">
    <w:abstractNumId w:val="15"/>
  </w:num>
  <w:num w:numId="5">
    <w:abstractNumId w:val="10"/>
  </w:num>
  <w:num w:numId="6">
    <w:abstractNumId w:val="13"/>
  </w:num>
  <w:num w:numId="7">
    <w:abstractNumId w:val="16"/>
  </w:num>
  <w:num w:numId="8">
    <w:abstractNumId w:val="7"/>
  </w:num>
  <w:num w:numId="9">
    <w:abstractNumId w:val="18"/>
  </w:num>
  <w:num w:numId="10">
    <w:abstractNumId w:val="14"/>
  </w:num>
  <w:num w:numId="11">
    <w:abstractNumId w:val="6"/>
  </w:num>
  <w:num w:numId="12">
    <w:abstractNumId w:val="3"/>
  </w:num>
  <w:num w:numId="13">
    <w:abstractNumId w:val="2"/>
  </w:num>
  <w:num w:numId="14">
    <w:abstractNumId w:val="12"/>
  </w:num>
  <w:num w:numId="15">
    <w:abstractNumId w:val="9"/>
  </w:num>
  <w:num w:numId="16">
    <w:abstractNumId w:val="21"/>
  </w:num>
  <w:num w:numId="17">
    <w:abstractNumId w:val="19"/>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22"/>
  </w:num>
  <w:num w:numId="20">
    <w:abstractNumId w:val="0"/>
  </w:num>
  <w:num w:numId="21">
    <w:abstractNumId w:val="17"/>
  </w:num>
  <w:num w:numId="22">
    <w:abstractNumId w:val="5"/>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efaultTabStop w:val="708"/>
  <w:drawingGridHorizontalSpacing w:val="110"/>
  <w:displayHorizontalDrawingGridEvery w:val="2"/>
  <w:characterSpacingControl w:val="doNotCompress"/>
  <w:hdrShapeDefaults>
    <o:shapedefaults v:ext="edit" spidmax="21506"/>
  </w:hdrShapeDefaults>
  <w:footnotePr>
    <w:footnote w:id="-1"/>
    <w:footnote w:id="0"/>
  </w:footnotePr>
  <w:endnotePr>
    <w:endnote w:id="-1"/>
    <w:endnote w:id="0"/>
  </w:endnotePr>
  <w:compat/>
  <w:rsids>
    <w:rsidRoot w:val="00133602"/>
    <w:rsid w:val="00094E9F"/>
    <w:rsid w:val="000D4538"/>
    <w:rsid w:val="000E56C2"/>
    <w:rsid w:val="00112ACA"/>
    <w:rsid w:val="00127C6B"/>
    <w:rsid w:val="00133602"/>
    <w:rsid w:val="001369C6"/>
    <w:rsid w:val="00156BEB"/>
    <w:rsid w:val="00160142"/>
    <w:rsid w:val="001B1759"/>
    <w:rsid w:val="001E7ABE"/>
    <w:rsid w:val="00230899"/>
    <w:rsid w:val="00297388"/>
    <w:rsid w:val="002F2066"/>
    <w:rsid w:val="0031018C"/>
    <w:rsid w:val="0032037D"/>
    <w:rsid w:val="003335A3"/>
    <w:rsid w:val="00333D4C"/>
    <w:rsid w:val="00337E5A"/>
    <w:rsid w:val="00344F33"/>
    <w:rsid w:val="00350F46"/>
    <w:rsid w:val="003520A6"/>
    <w:rsid w:val="003A59B5"/>
    <w:rsid w:val="003E0D72"/>
    <w:rsid w:val="004018B8"/>
    <w:rsid w:val="004075B7"/>
    <w:rsid w:val="0041125C"/>
    <w:rsid w:val="00417413"/>
    <w:rsid w:val="004654D0"/>
    <w:rsid w:val="004740AD"/>
    <w:rsid w:val="004A2AFD"/>
    <w:rsid w:val="004C6C2B"/>
    <w:rsid w:val="004D5E3E"/>
    <w:rsid w:val="004D69FA"/>
    <w:rsid w:val="004F55CC"/>
    <w:rsid w:val="005107C2"/>
    <w:rsid w:val="005141F2"/>
    <w:rsid w:val="00526917"/>
    <w:rsid w:val="005B1DEB"/>
    <w:rsid w:val="005B70B9"/>
    <w:rsid w:val="005C094D"/>
    <w:rsid w:val="00620AE2"/>
    <w:rsid w:val="00657EA5"/>
    <w:rsid w:val="006744B2"/>
    <w:rsid w:val="006823E2"/>
    <w:rsid w:val="00684F48"/>
    <w:rsid w:val="006917E0"/>
    <w:rsid w:val="00697A4B"/>
    <w:rsid w:val="006D08DA"/>
    <w:rsid w:val="006F6143"/>
    <w:rsid w:val="00740DC9"/>
    <w:rsid w:val="00752467"/>
    <w:rsid w:val="007532C8"/>
    <w:rsid w:val="0076112F"/>
    <w:rsid w:val="007F69F7"/>
    <w:rsid w:val="00832602"/>
    <w:rsid w:val="00840CA7"/>
    <w:rsid w:val="008812AE"/>
    <w:rsid w:val="008C4B71"/>
    <w:rsid w:val="008C7A42"/>
    <w:rsid w:val="008F42DB"/>
    <w:rsid w:val="00904CE8"/>
    <w:rsid w:val="00905855"/>
    <w:rsid w:val="00910D12"/>
    <w:rsid w:val="009175AD"/>
    <w:rsid w:val="00967D12"/>
    <w:rsid w:val="00967D9E"/>
    <w:rsid w:val="00980E6A"/>
    <w:rsid w:val="009C187A"/>
    <w:rsid w:val="009E4C26"/>
    <w:rsid w:val="00A80FBA"/>
    <w:rsid w:val="00A8246A"/>
    <w:rsid w:val="00AC387D"/>
    <w:rsid w:val="00AD7E0A"/>
    <w:rsid w:val="00AE37A7"/>
    <w:rsid w:val="00AF1027"/>
    <w:rsid w:val="00AF5E0F"/>
    <w:rsid w:val="00B43A34"/>
    <w:rsid w:val="00B74DDA"/>
    <w:rsid w:val="00BC566C"/>
    <w:rsid w:val="00BD7A79"/>
    <w:rsid w:val="00BE1D36"/>
    <w:rsid w:val="00BE774C"/>
    <w:rsid w:val="00C1320D"/>
    <w:rsid w:val="00C250DF"/>
    <w:rsid w:val="00C3165F"/>
    <w:rsid w:val="00C54E3F"/>
    <w:rsid w:val="00C56E3C"/>
    <w:rsid w:val="00C70B4F"/>
    <w:rsid w:val="00C76FB6"/>
    <w:rsid w:val="00C81D16"/>
    <w:rsid w:val="00C90564"/>
    <w:rsid w:val="00CA46DE"/>
    <w:rsid w:val="00D25887"/>
    <w:rsid w:val="00D84B60"/>
    <w:rsid w:val="00DA2333"/>
    <w:rsid w:val="00DB665B"/>
    <w:rsid w:val="00DC2987"/>
    <w:rsid w:val="00DC6585"/>
    <w:rsid w:val="00E14526"/>
    <w:rsid w:val="00E45403"/>
    <w:rsid w:val="00E5291B"/>
    <w:rsid w:val="00E92688"/>
    <w:rsid w:val="00EA3F7F"/>
    <w:rsid w:val="00EA5147"/>
    <w:rsid w:val="00EB0918"/>
    <w:rsid w:val="00ED663B"/>
    <w:rsid w:val="00ED672F"/>
    <w:rsid w:val="00EF1F43"/>
    <w:rsid w:val="00F12F5C"/>
    <w:rsid w:val="00F157A1"/>
    <w:rsid w:val="00F3577E"/>
    <w:rsid w:val="00F664DC"/>
    <w:rsid w:val="00F726A1"/>
    <w:rsid w:val="00FB24F8"/>
    <w:rsid w:val="00FE2F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602"/>
    <w:pPr>
      <w:spacing w:after="200" w:line="276" w:lineRule="auto"/>
    </w:pPr>
    <w:rPr>
      <w:sz w:val="22"/>
      <w:szCs w:val="22"/>
      <w:lang w:eastAsia="en-US"/>
    </w:rPr>
  </w:style>
  <w:style w:type="paragraph" w:styleId="10">
    <w:name w:val="heading 1"/>
    <w:basedOn w:val="a"/>
    <w:next w:val="a"/>
    <w:link w:val="11"/>
    <w:qFormat/>
    <w:rsid w:val="00133602"/>
    <w:pPr>
      <w:keepNext/>
      <w:spacing w:after="0" w:line="240" w:lineRule="auto"/>
      <w:jc w:val="both"/>
      <w:outlineLvl w:val="0"/>
    </w:pPr>
    <w:rPr>
      <w:rFonts w:ascii="Times New Roman" w:eastAsia="Times New Roman" w:hAnsi="Times New Roman"/>
      <w:sz w:val="28"/>
      <w:szCs w:val="24"/>
      <w:lang w:eastAsia="ru-RU"/>
    </w:rPr>
  </w:style>
  <w:style w:type="paragraph" w:styleId="20">
    <w:name w:val="heading 2"/>
    <w:basedOn w:val="a"/>
    <w:next w:val="a"/>
    <w:link w:val="21"/>
    <w:qFormat/>
    <w:rsid w:val="00133602"/>
    <w:pPr>
      <w:keepNext/>
      <w:spacing w:after="0" w:line="240" w:lineRule="auto"/>
      <w:jc w:val="center"/>
      <w:outlineLvl w:val="1"/>
    </w:pPr>
    <w:rPr>
      <w:rFonts w:ascii="Times New Roman" w:eastAsia="Times New Roman" w:hAnsi="Times New Roman"/>
      <w:b/>
      <w:sz w:val="20"/>
      <w:szCs w:val="20"/>
      <w:lang w:eastAsia="ru-RU"/>
    </w:rPr>
  </w:style>
  <w:style w:type="paragraph" w:styleId="3">
    <w:name w:val="heading 3"/>
    <w:basedOn w:val="20"/>
    <w:next w:val="a"/>
    <w:link w:val="30"/>
    <w:uiPriority w:val="9"/>
    <w:qFormat/>
    <w:rsid w:val="00133602"/>
    <w:pPr>
      <w:keepNext w:val="0"/>
      <w:widowControl w:val="0"/>
      <w:autoSpaceDE w:val="0"/>
      <w:autoSpaceDN w:val="0"/>
      <w:adjustRightInd w:val="0"/>
      <w:jc w:val="both"/>
      <w:outlineLvl w:val="2"/>
    </w:pPr>
    <w:rPr>
      <w:rFonts w:ascii="Arial" w:hAnsi="Arial"/>
      <w:b w:val="0"/>
      <w:sz w:val="24"/>
      <w:szCs w:val="24"/>
      <w:lang w:eastAsia="en-US"/>
    </w:rPr>
  </w:style>
  <w:style w:type="paragraph" w:styleId="4">
    <w:name w:val="heading 4"/>
    <w:basedOn w:val="a"/>
    <w:link w:val="40"/>
    <w:uiPriority w:val="9"/>
    <w:qFormat/>
    <w:rsid w:val="00133602"/>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next w:val="a"/>
    <w:link w:val="50"/>
    <w:qFormat/>
    <w:rsid w:val="00B43A34"/>
    <w:pPr>
      <w:keepNext/>
      <w:spacing w:after="0" w:line="240" w:lineRule="auto"/>
      <w:outlineLvl w:val="4"/>
    </w:pPr>
    <w:rPr>
      <w:rFonts w:ascii="Times New Roman" w:eastAsia="Times New Roman" w:hAnsi="Times New Roman"/>
      <w:sz w:val="28"/>
      <w:szCs w:val="20"/>
      <w:lang w:eastAsia="ru-RU"/>
    </w:rPr>
  </w:style>
  <w:style w:type="paragraph" w:styleId="6">
    <w:name w:val="heading 6"/>
    <w:basedOn w:val="a"/>
    <w:next w:val="a"/>
    <w:link w:val="60"/>
    <w:uiPriority w:val="99"/>
    <w:qFormat/>
    <w:rsid w:val="00B43A34"/>
    <w:pPr>
      <w:keepNext/>
      <w:spacing w:after="0" w:line="240" w:lineRule="auto"/>
      <w:jc w:val="center"/>
      <w:outlineLvl w:val="5"/>
    </w:pPr>
    <w:rPr>
      <w:rFonts w:ascii="Times New Roman" w:eastAsia="Times New Roman" w:hAnsi="Times New Roman"/>
      <w:sz w:val="28"/>
      <w:szCs w:val="20"/>
      <w:lang w:eastAsia="ru-RU"/>
    </w:rPr>
  </w:style>
  <w:style w:type="paragraph" w:styleId="7">
    <w:name w:val="heading 7"/>
    <w:basedOn w:val="a"/>
    <w:next w:val="a"/>
    <w:link w:val="70"/>
    <w:uiPriority w:val="99"/>
    <w:qFormat/>
    <w:rsid w:val="00B43A34"/>
    <w:pPr>
      <w:keepNext/>
      <w:spacing w:after="0" w:line="240" w:lineRule="auto"/>
      <w:ind w:firstLine="4820"/>
      <w:jc w:val="both"/>
      <w:outlineLvl w:val="6"/>
    </w:pPr>
    <w:rPr>
      <w:rFonts w:ascii="Times New Roman" w:eastAsia="Times New Roman" w:hAnsi="Times New Roman"/>
      <w:sz w:val="28"/>
      <w:szCs w:val="20"/>
      <w:lang w:eastAsia="ru-RU"/>
    </w:rPr>
  </w:style>
  <w:style w:type="paragraph" w:styleId="8">
    <w:name w:val="heading 8"/>
    <w:basedOn w:val="a"/>
    <w:next w:val="a"/>
    <w:link w:val="80"/>
    <w:unhideWhenUsed/>
    <w:qFormat/>
    <w:rsid w:val="007F69F7"/>
    <w:pPr>
      <w:keepNext/>
      <w:keepLines/>
      <w:widowControl w:val="0"/>
      <w:autoSpaceDE w:val="0"/>
      <w:autoSpaceDN w:val="0"/>
      <w:adjustRightInd w:val="0"/>
      <w:spacing w:before="200" w:after="0" w:line="240" w:lineRule="auto"/>
      <w:outlineLvl w:val="7"/>
    </w:pPr>
    <w:rPr>
      <w:rFonts w:ascii="Cambria" w:eastAsia="Times New Roman" w:hAnsi="Cambria"/>
      <w:color w:val="404040"/>
      <w:sz w:val="20"/>
      <w:szCs w:val="20"/>
      <w:lang w:eastAsia="ru-RU"/>
    </w:rPr>
  </w:style>
  <w:style w:type="paragraph" w:styleId="9">
    <w:name w:val="heading 9"/>
    <w:basedOn w:val="a"/>
    <w:next w:val="a"/>
    <w:link w:val="90"/>
    <w:qFormat/>
    <w:rsid w:val="00B43A34"/>
    <w:pPr>
      <w:keepNext/>
      <w:shd w:val="clear" w:color="auto" w:fill="FFFFFF"/>
      <w:spacing w:after="0" w:line="307" w:lineRule="exact"/>
      <w:ind w:right="-2"/>
      <w:jc w:val="center"/>
      <w:outlineLvl w:val="8"/>
    </w:pPr>
    <w:rPr>
      <w:rFonts w:ascii="Times New Roman" w:eastAsia="Times New Roman" w:hAnsi="Times New Roman"/>
      <w:color w:val="000000"/>
      <w:spacing w:val="3"/>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33602"/>
    <w:rPr>
      <w:rFonts w:ascii="Times New Roman" w:eastAsia="Times New Roman" w:hAnsi="Times New Roman"/>
      <w:sz w:val="22"/>
      <w:szCs w:val="22"/>
      <w:lang w:val="ru-RU" w:eastAsia="en-US" w:bidi="ar-SA"/>
    </w:rPr>
  </w:style>
  <w:style w:type="paragraph" w:styleId="a4">
    <w:name w:val="No Spacing"/>
    <w:link w:val="a3"/>
    <w:qFormat/>
    <w:rsid w:val="00133602"/>
    <w:rPr>
      <w:rFonts w:ascii="Times New Roman" w:eastAsia="Times New Roman" w:hAnsi="Times New Roman"/>
      <w:sz w:val="22"/>
      <w:szCs w:val="22"/>
      <w:lang w:eastAsia="en-US"/>
    </w:rPr>
  </w:style>
  <w:style w:type="character" w:customStyle="1" w:styleId="11">
    <w:name w:val="Заголовок 1 Знак"/>
    <w:basedOn w:val="a0"/>
    <w:link w:val="10"/>
    <w:uiPriority w:val="9"/>
    <w:rsid w:val="00133602"/>
    <w:rPr>
      <w:rFonts w:ascii="Times New Roman" w:eastAsia="Times New Roman" w:hAnsi="Times New Roman" w:cs="Times New Roman"/>
      <w:sz w:val="28"/>
      <w:szCs w:val="24"/>
      <w:lang w:eastAsia="ru-RU"/>
    </w:rPr>
  </w:style>
  <w:style w:type="character" w:customStyle="1" w:styleId="21">
    <w:name w:val="Заголовок 2 Знак"/>
    <w:basedOn w:val="a0"/>
    <w:link w:val="20"/>
    <w:rsid w:val="00133602"/>
    <w:rPr>
      <w:rFonts w:ascii="Times New Roman" w:eastAsia="Times New Roman" w:hAnsi="Times New Roman" w:cs="Times New Roman"/>
      <w:b/>
      <w:sz w:val="20"/>
      <w:szCs w:val="20"/>
      <w:lang w:eastAsia="ru-RU"/>
    </w:rPr>
  </w:style>
  <w:style w:type="character" w:customStyle="1" w:styleId="30">
    <w:name w:val="Заголовок 3 Знак"/>
    <w:basedOn w:val="a0"/>
    <w:link w:val="3"/>
    <w:uiPriority w:val="9"/>
    <w:rsid w:val="00133602"/>
    <w:rPr>
      <w:rFonts w:ascii="Arial" w:eastAsia="Times New Roman" w:hAnsi="Arial" w:cs="Times New Roman"/>
      <w:sz w:val="24"/>
      <w:szCs w:val="24"/>
    </w:rPr>
  </w:style>
  <w:style w:type="character" w:customStyle="1" w:styleId="40">
    <w:name w:val="Заголовок 4 Знак"/>
    <w:basedOn w:val="a0"/>
    <w:link w:val="4"/>
    <w:uiPriority w:val="9"/>
    <w:rsid w:val="00133602"/>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133602"/>
  </w:style>
  <w:style w:type="paragraph" w:customStyle="1" w:styleId="110">
    <w:name w:val="Заголовок 11"/>
    <w:basedOn w:val="a"/>
    <w:next w:val="a"/>
    <w:rsid w:val="00133602"/>
    <w:pPr>
      <w:keepNext/>
      <w:widowControl w:val="0"/>
      <w:tabs>
        <w:tab w:val="num" w:pos="720"/>
      </w:tabs>
      <w:spacing w:after="0" w:line="200" w:lineRule="atLeast"/>
      <w:ind w:left="720" w:hanging="720"/>
      <w:jc w:val="center"/>
      <w:outlineLvl w:val="0"/>
    </w:pPr>
    <w:rPr>
      <w:rFonts w:ascii="Times New Roman" w:eastAsia="Times New Roman" w:hAnsi="Times New Roman"/>
      <w:b/>
      <w:bCs/>
      <w:sz w:val="26"/>
      <w:szCs w:val="26"/>
      <w:lang w:eastAsia="ar-SA"/>
    </w:rPr>
  </w:style>
  <w:style w:type="paragraph" w:customStyle="1" w:styleId="ConsPlusNormal">
    <w:name w:val="ConsPlusNormal"/>
    <w:link w:val="ConsPlusNormal0"/>
    <w:uiPriority w:val="99"/>
    <w:rsid w:val="00133602"/>
    <w:pPr>
      <w:widowControl w:val="0"/>
      <w:suppressAutoHyphens/>
      <w:autoSpaceDE w:val="0"/>
      <w:ind w:firstLine="720"/>
    </w:pPr>
    <w:rPr>
      <w:rFonts w:ascii="Arial" w:eastAsia="MS Mincho" w:hAnsi="Arial" w:cs="Arial"/>
      <w:sz w:val="22"/>
      <w:szCs w:val="22"/>
      <w:lang w:eastAsia="ar-SA"/>
    </w:rPr>
  </w:style>
  <w:style w:type="paragraph" w:styleId="a5">
    <w:name w:val="Balloon Text"/>
    <w:basedOn w:val="a"/>
    <w:link w:val="a6"/>
    <w:unhideWhenUsed/>
    <w:rsid w:val="00133602"/>
    <w:pPr>
      <w:spacing w:after="0" w:line="240" w:lineRule="auto"/>
    </w:pPr>
    <w:rPr>
      <w:rFonts w:ascii="Tahoma" w:eastAsia="Times New Roman" w:hAnsi="Tahoma" w:cs="Tahoma"/>
      <w:sz w:val="16"/>
      <w:szCs w:val="16"/>
      <w:lang w:eastAsia="ru-RU"/>
    </w:rPr>
  </w:style>
  <w:style w:type="character" w:customStyle="1" w:styleId="a6">
    <w:name w:val="Текст выноски Знак"/>
    <w:basedOn w:val="a0"/>
    <w:link w:val="a5"/>
    <w:rsid w:val="00133602"/>
    <w:rPr>
      <w:rFonts w:ascii="Tahoma" w:eastAsia="Times New Roman" w:hAnsi="Tahoma" w:cs="Tahoma"/>
      <w:sz w:val="16"/>
      <w:szCs w:val="16"/>
      <w:lang w:eastAsia="ru-RU"/>
    </w:rPr>
  </w:style>
  <w:style w:type="paragraph" w:styleId="a7">
    <w:name w:val="List Paragraph"/>
    <w:basedOn w:val="a"/>
    <w:link w:val="a8"/>
    <w:uiPriority w:val="34"/>
    <w:qFormat/>
    <w:rsid w:val="00133602"/>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133602"/>
    <w:pPr>
      <w:autoSpaceDE w:val="0"/>
      <w:autoSpaceDN w:val="0"/>
      <w:adjustRightInd w:val="0"/>
    </w:pPr>
    <w:rPr>
      <w:rFonts w:ascii="Times New Roman" w:eastAsia="Times New Roman" w:hAnsi="Times New Roman"/>
      <w:color w:val="000000"/>
      <w:sz w:val="24"/>
      <w:szCs w:val="24"/>
    </w:rPr>
  </w:style>
  <w:style w:type="table" w:styleId="a9">
    <w:name w:val="Table Grid"/>
    <w:basedOn w:val="a1"/>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133602"/>
    <w:pPr>
      <w:widowControl w:val="0"/>
      <w:ind w:left="720"/>
    </w:pPr>
    <w:rPr>
      <w:rFonts w:cs="Calibri"/>
      <w:lang w:eastAsia="ar-SA"/>
    </w:rPr>
  </w:style>
  <w:style w:type="paragraph" w:customStyle="1" w:styleId="ConsPlusNonformat">
    <w:name w:val="ConsPlusNonformat"/>
    <w:uiPriority w:val="99"/>
    <w:rsid w:val="00133602"/>
    <w:pPr>
      <w:autoSpaceDE w:val="0"/>
      <w:autoSpaceDN w:val="0"/>
      <w:adjustRightInd w:val="0"/>
    </w:pPr>
    <w:rPr>
      <w:rFonts w:ascii="Courier New" w:eastAsia="Times New Roman" w:hAnsi="Courier New" w:cs="Courier New"/>
    </w:rPr>
  </w:style>
  <w:style w:type="paragraph" w:customStyle="1" w:styleId="13">
    <w:name w:val="Абзац списка1"/>
    <w:aliases w:val="Варианты ответов"/>
    <w:basedOn w:val="a"/>
    <w:qFormat/>
    <w:rsid w:val="00133602"/>
    <w:pPr>
      <w:widowControl w:val="0"/>
      <w:ind w:left="720"/>
    </w:pPr>
    <w:rPr>
      <w:rFonts w:cs="Calibri"/>
      <w:lang w:eastAsia="ar-SA"/>
    </w:rPr>
  </w:style>
  <w:style w:type="paragraph" w:customStyle="1" w:styleId="aa">
    <w:name w:val="Знак"/>
    <w:basedOn w:val="a"/>
    <w:rsid w:val="00133602"/>
    <w:pPr>
      <w:spacing w:before="100" w:beforeAutospacing="1" w:after="100" w:afterAutospacing="1" w:line="240" w:lineRule="auto"/>
    </w:pPr>
    <w:rPr>
      <w:rFonts w:ascii="Tahoma" w:eastAsia="Times New Roman" w:hAnsi="Tahoma"/>
      <w:sz w:val="20"/>
      <w:szCs w:val="20"/>
      <w:lang w:val="en-US"/>
    </w:rPr>
  </w:style>
  <w:style w:type="paragraph" w:styleId="ab">
    <w:name w:val="Body Text Indent"/>
    <w:basedOn w:val="a"/>
    <w:link w:val="ac"/>
    <w:uiPriority w:val="99"/>
    <w:rsid w:val="00133602"/>
    <w:pPr>
      <w:spacing w:after="120" w:line="240" w:lineRule="auto"/>
      <w:ind w:left="283"/>
    </w:pPr>
    <w:rPr>
      <w:rFonts w:ascii="Times New Roman" w:eastAsia="Times New Roman" w:hAnsi="Times New Roman"/>
      <w:sz w:val="24"/>
      <w:szCs w:val="24"/>
      <w:lang w:eastAsia="ru-RU"/>
    </w:rPr>
  </w:style>
  <w:style w:type="character" w:customStyle="1" w:styleId="ac">
    <w:name w:val="Основной текст с отступом Знак"/>
    <w:basedOn w:val="a0"/>
    <w:link w:val="ab"/>
    <w:uiPriority w:val="99"/>
    <w:rsid w:val="00133602"/>
    <w:rPr>
      <w:rFonts w:ascii="Times New Roman" w:eastAsia="Times New Roman" w:hAnsi="Times New Roman" w:cs="Times New Roman"/>
      <w:sz w:val="24"/>
      <w:szCs w:val="24"/>
      <w:lang w:eastAsia="ru-RU"/>
    </w:rPr>
  </w:style>
  <w:style w:type="paragraph" w:customStyle="1" w:styleId="ConsNormal">
    <w:name w:val="ConsNormal"/>
    <w:rsid w:val="00133602"/>
    <w:pPr>
      <w:widowControl w:val="0"/>
      <w:snapToGrid w:val="0"/>
      <w:ind w:firstLine="720"/>
    </w:pPr>
    <w:rPr>
      <w:rFonts w:ascii="Arial" w:eastAsia="Times New Roman" w:hAnsi="Arial"/>
    </w:rPr>
  </w:style>
  <w:style w:type="paragraph" w:customStyle="1" w:styleId="ConsPlusCell">
    <w:name w:val="ConsPlusCell"/>
    <w:uiPriority w:val="99"/>
    <w:rsid w:val="00133602"/>
    <w:pPr>
      <w:widowControl w:val="0"/>
      <w:autoSpaceDE w:val="0"/>
      <w:autoSpaceDN w:val="0"/>
      <w:adjustRightInd w:val="0"/>
    </w:pPr>
    <w:rPr>
      <w:rFonts w:ascii="Arial" w:eastAsia="Times New Roman" w:hAnsi="Arial" w:cs="Arial"/>
    </w:rPr>
  </w:style>
  <w:style w:type="character" w:styleId="ad">
    <w:name w:val="Hyperlink"/>
    <w:unhideWhenUsed/>
    <w:rsid w:val="00133602"/>
    <w:rPr>
      <w:color w:val="0000FF"/>
      <w:u w:val="single"/>
    </w:rPr>
  </w:style>
  <w:style w:type="paragraph" w:customStyle="1" w:styleId="ConsPlusTitle">
    <w:name w:val="ConsPlusTitle"/>
    <w:rsid w:val="00133602"/>
    <w:pPr>
      <w:widowControl w:val="0"/>
      <w:autoSpaceDE w:val="0"/>
      <w:autoSpaceDN w:val="0"/>
      <w:adjustRightInd w:val="0"/>
    </w:pPr>
    <w:rPr>
      <w:rFonts w:eastAsia="Times New Roman" w:cs="Calibri"/>
      <w:b/>
      <w:bCs/>
      <w:sz w:val="22"/>
      <w:szCs w:val="22"/>
    </w:rPr>
  </w:style>
  <w:style w:type="paragraph" w:styleId="23">
    <w:name w:val="Body Text Indent 2"/>
    <w:basedOn w:val="a"/>
    <w:link w:val="24"/>
    <w:rsid w:val="00133602"/>
    <w:pPr>
      <w:spacing w:after="0" w:line="240" w:lineRule="auto"/>
      <w:ind w:firstLine="851"/>
      <w:jc w:val="both"/>
    </w:pPr>
    <w:rPr>
      <w:rFonts w:ascii="Times New Roman" w:eastAsia="Times New Roman" w:hAnsi="Times New Roman"/>
      <w:sz w:val="28"/>
      <w:szCs w:val="20"/>
      <w:lang w:eastAsia="ru-RU"/>
    </w:rPr>
  </w:style>
  <w:style w:type="character" w:customStyle="1" w:styleId="24">
    <w:name w:val="Основной текст с отступом 2 Знак"/>
    <w:basedOn w:val="a0"/>
    <w:link w:val="23"/>
    <w:rsid w:val="00133602"/>
    <w:rPr>
      <w:rFonts w:ascii="Times New Roman" w:eastAsia="Times New Roman" w:hAnsi="Times New Roman" w:cs="Times New Roman"/>
      <w:sz w:val="28"/>
      <w:szCs w:val="20"/>
      <w:lang w:eastAsia="ru-RU"/>
    </w:rPr>
  </w:style>
  <w:style w:type="character" w:customStyle="1" w:styleId="ae">
    <w:name w:val="Текст примечания Знак"/>
    <w:basedOn w:val="a0"/>
    <w:link w:val="af"/>
    <w:uiPriority w:val="99"/>
    <w:rsid w:val="00133602"/>
    <w:rPr>
      <w:rFonts w:ascii="Calibri" w:eastAsia="Times New Roman" w:hAnsi="Calibri" w:cs="Times New Roman"/>
      <w:sz w:val="20"/>
      <w:szCs w:val="20"/>
      <w:lang w:eastAsia="ru-RU"/>
    </w:rPr>
  </w:style>
  <w:style w:type="paragraph" w:styleId="af">
    <w:name w:val="annotation text"/>
    <w:basedOn w:val="a"/>
    <w:link w:val="ae"/>
    <w:uiPriority w:val="99"/>
    <w:unhideWhenUsed/>
    <w:rsid w:val="00133602"/>
    <w:rPr>
      <w:rFonts w:eastAsia="Times New Roman"/>
      <w:sz w:val="20"/>
      <w:szCs w:val="20"/>
      <w:lang w:eastAsia="ru-RU"/>
    </w:rPr>
  </w:style>
  <w:style w:type="character" w:customStyle="1" w:styleId="14">
    <w:name w:val="Текст примечания Знак1"/>
    <w:basedOn w:val="a0"/>
    <w:link w:val="af"/>
    <w:uiPriority w:val="99"/>
    <w:semiHidden/>
    <w:rsid w:val="00133602"/>
    <w:rPr>
      <w:rFonts w:ascii="Calibri" w:eastAsia="Calibri" w:hAnsi="Calibri" w:cs="Times New Roman"/>
      <w:sz w:val="20"/>
      <w:szCs w:val="20"/>
    </w:rPr>
  </w:style>
  <w:style w:type="character" w:customStyle="1" w:styleId="af0">
    <w:name w:val="Тема примечания Знак"/>
    <w:basedOn w:val="ae"/>
    <w:link w:val="af1"/>
    <w:uiPriority w:val="99"/>
    <w:rsid w:val="00133602"/>
    <w:rPr>
      <w:b/>
      <w:bCs/>
    </w:rPr>
  </w:style>
  <w:style w:type="paragraph" w:styleId="af1">
    <w:name w:val="annotation subject"/>
    <w:basedOn w:val="af"/>
    <w:next w:val="af"/>
    <w:link w:val="af0"/>
    <w:uiPriority w:val="99"/>
    <w:unhideWhenUsed/>
    <w:rsid w:val="00133602"/>
    <w:rPr>
      <w:b/>
      <w:bCs/>
    </w:rPr>
  </w:style>
  <w:style w:type="character" w:customStyle="1" w:styleId="15">
    <w:name w:val="Тема примечания Знак1"/>
    <w:basedOn w:val="14"/>
    <w:link w:val="af1"/>
    <w:uiPriority w:val="99"/>
    <w:semiHidden/>
    <w:rsid w:val="00133602"/>
    <w:rPr>
      <w:b/>
      <w:bCs/>
    </w:rPr>
  </w:style>
  <w:style w:type="paragraph" w:styleId="af2">
    <w:name w:val="Body Text"/>
    <w:basedOn w:val="a"/>
    <w:link w:val="af3"/>
    <w:rsid w:val="00133602"/>
    <w:pPr>
      <w:spacing w:after="120" w:line="240" w:lineRule="auto"/>
      <w:ind w:left="1134"/>
    </w:pPr>
    <w:rPr>
      <w:rFonts w:ascii="Times New Roman" w:eastAsia="Times New Roman" w:hAnsi="Times New Roman"/>
      <w:sz w:val="24"/>
      <w:szCs w:val="24"/>
      <w:lang w:eastAsia="ru-RU"/>
    </w:rPr>
  </w:style>
  <w:style w:type="character" w:customStyle="1" w:styleId="af3">
    <w:name w:val="Основной текст Знак"/>
    <w:basedOn w:val="a0"/>
    <w:link w:val="af2"/>
    <w:rsid w:val="00133602"/>
    <w:rPr>
      <w:rFonts w:ascii="Times New Roman" w:eastAsia="Times New Roman" w:hAnsi="Times New Roman" w:cs="Times New Roman"/>
      <w:sz w:val="24"/>
      <w:szCs w:val="24"/>
      <w:lang w:eastAsia="ru-RU"/>
    </w:rPr>
  </w:style>
  <w:style w:type="character" w:customStyle="1" w:styleId="icon-3">
    <w:name w:val="icon-3"/>
    <w:basedOn w:val="a0"/>
    <w:rsid w:val="00133602"/>
  </w:style>
  <w:style w:type="character" w:customStyle="1" w:styleId="apple-converted-space">
    <w:name w:val="apple-converted-space"/>
    <w:basedOn w:val="a0"/>
    <w:rsid w:val="00133602"/>
  </w:style>
  <w:style w:type="character" w:styleId="af4">
    <w:name w:val="Strong"/>
    <w:uiPriority w:val="22"/>
    <w:qFormat/>
    <w:rsid w:val="00133602"/>
    <w:rPr>
      <w:b/>
      <w:bCs/>
    </w:rPr>
  </w:style>
  <w:style w:type="character" w:styleId="af5">
    <w:name w:val="Emphasis"/>
    <w:uiPriority w:val="20"/>
    <w:qFormat/>
    <w:rsid w:val="00133602"/>
    <w:rPr>
      <w:i/>
      <w:iCs/>
    </w:rPr>
  </w:style>
  <w:style w:type="character" w:customStyle="1" w:styleId="af6">
    <w:name w:val="Верхний колонтитул Знак"/>
    <w:basedOn w:val="a0"/>
    <w:link w:val="af7"/>
    <w:uiPriority w:val="99"/>
    <w:rsid w:val="00133602"/>
    <w:rPr>
      <w:rFonts w:ascii="Calibri" w:eastAsia="Calibri" w:hAnsi="Calibri" w:cs="Times New Roman"/>
    </w:rPr>
  </w:style>
  <w:style w:type="paragraph" w:styleId="af7">
    <w:name w:val="header"/>
    <w:basedOn w:val="a"/>
    <w:link w:val="af6"/>
    <w:uiPriority w:val="99"/>
    <w:unhideWhenUsed/>
    <w:rsid w:val="00133602"/>
    <w:pPr>
      <w:tabs>
        <w:tab w:val="center" w:pos="4677"/>
        <w:tab w:val="right" w:pos="9355"/>
      </w:tabs>
      <w:ind w:left="1134"/>
    </w:pPr>
  </w:style>
  <w:style w:type="character" w:customStyle="1" w:styleId="16">
    <w:name w:val="Верхний колонтитул Знак1"/>
    <w:basedOn w:val="a0"/>
    <w:link w:val="af7"/>
    <w:uiPriority w:val="99"/>
    <w:semiHidden/>
    <w:rsid w:val="00133602"/>
    <w:rPr>
      <w:rFonts w:ascii="Calibri" w:eastAsia="Calibri" w:hAnsi="Calibri" w:cs="Times New Roman"/>
    </w:rPr>
  </w:style>
  <w:style w:type="character" w:customStyle="1" w:styleId="af8">
    <w:name w:val="Нижний колонтитул Знак"/>
    <w:basedOn w:val="a0"/>
    <w:link w:val="af9"/>
    <w:uiPriority w:val="99"/>
    <w:rsid w:val="00133602"/>
    <w:rPr>
      <w:rFonts w:ascii="Calibri" w:eastAsia="Calibri" w:hAnsi="Calibri" w:cs="Times New Roman"/>
    </w:rPr>
  </w:style>
  <w:style w:type="paragraph" w:styleId="af9">
    <w:name w:val="footer"/>
    <w:basedOn w:val="a"/>
    <w:link w:val="af8"/>
    <w:uiPriority w:val="99"/>
    <w:unhideWhenUsed/>
    <w:rsid w:val="00133602"/>
    <w:pPr>
      <w:tabs>
        <w:tab w:val="center" w:pos="4677"/>
        <w:tab w:val="right" w:pos="9355"/>
      </w:tabs>
      <w:ind w:left="1134"/>
    </w:pPr>
  </w:style>
  <w:style w:type="character" w:customStyle="1" w:styleId="17">
    <w:name w:val="Нижний колонтитул Знак1"/>
    <w:basedOn w:val="a0"/>
    <w:link w:val="af9"/>
    <w:uiPriority w:val="99"/>
    <w:semiHidden/>
    <w:rsid w:val="00133602"/>
    <w:rPr>
      <w:rFonts w:ascii="Calibri" w:eastAsia="Calibri" w:hAnsi="Calibri" w:cs="Times New Roman"/>
    </w:rPr>
  </w:style>
  <w:style w:type="paragraph" w:customStyle="1" w:styleId="afa">
    <w:name w:val="Прижатый влево"/>
    <w:basedOn w:val="a"/>
    <w:next w:val="a"/>
    <w:uiPriority w:val="99"/>
    <w:rsid w:val="001336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Point">
    <w:name w:val="Point"/>
    <w:basedOn w:val="a"/>
    <w:link w:val="PointChar"/>
    <w:rsid w:val="00133602"/>
    <w:pPr>
      <w:spacing w:before="120" w:after="0" w:line="288" w:lineRule="auto"/>
      <w:ind w:firstLine="720"/>
      <w:jc w:val="both"/>
    </w:pPr>
    <w:rPr>
      <w:rFonts w:ascii="Times New Roman" w:eastAsia="Times New Roman" w:hAnsi="Times New Roman"/>
      <w:sz w:val="24"/>
      <w:szCs w:val="24"/>
    </w:rPr>
  </w:style>
  <w:style w:type="character" w:customStyle="1" w:styleId="PointChar">
    <w:name w:val="Point Char"/>
    <w:link w:val="Point"/>
    <w:rsid w:val="00133602"/>
    <w:rPr>
      <w:rFonts w:ascii="Times New Roman" w:eastAsia="Times New Roman" w:hAnsi="Times New Roman" w:cs="Times New Roman"/>
      <w:sz w:val="24"/>
      <w:szCs w:val="24"/>
    </w:rPr>
  </w:style>
  <w:style w:type="character" w:customStyle="1" w:styleId="afb">
    <w:name w:val="Гипертекстовая ссылка"/>
    <w:rsid w:val="00133602"/>
    <w:rPr>
      <w:rFonts w:cs="Times New Roman"/>
      <w:b w:val="0"/>
      <w:color w:val="106BBE"/>
      <w:sz w:val="26"/>
    </w:rPr>
  </w:style>
  <w:style w:type="paragraph" w:customStyle="1" w:styleId="afc">
    <w:name w:val="Нормальный (таблица)"/>
    <w:basedOn w:val="a"/>
    <w:next w:val="a"/>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afd">
    <w:name w:val="Цветовое выделение"/>
    <w:rsid w:val="00133602"/>
    <w:rPr>
      <w:b/>
      <w:color w:val="26282F"/>
      <w:sz w:val="26"/>
    </w:rPr>
  </w:style>
  <w:style w:type="character" w:customStyle="1" w:styleId="afe">
    <w:name w:val="Активная гипертекстовая ссылка"/>
    <w:uiPriority w:val="99"/>
    <w:rsid w:val="00133602"/>
    <w:rPr>
      <w:rFonts w:cs="Times New Roman"/>
      <w:b w:val="0"/>
      <w:color w:val="106BBE"/>
      <w:sz w:val="26"/>
      <w:u w:val="single"/>
    </w:rPr>
  </w:style>
  <w:style w:type="paragraph" w:customStyle="1" w:styleId="aff">
    <w:name w:val="Внимание"/>
    <w:basedOn w:val="a"/>
    <w:next w:val="a"/>
    <w:uiPriority w:val="99"/>
    <w:rsid w:val="001336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0">
    <w:name w:val="Внимание: криминал!!"/>
    <w:basedOn w:val="aff"/>
    <w:next w:val="a"/>
    <w:uiPriority w:val="99"/>
    <w:rsid w:val="00133602"/>
    <w:pPr>
      <w:spacing w:before="0" w:after="0"/>
      <w:ind w:left="0" w:right="0" w:firstLine="0"/>
    </w:pPr>
    <w:rPr>
      <w:shd w:val="clear" w:color="auto" w:fill="auto"/>
    </w:rPr>
  </w:style>
  <w:style w:type="paragraph" w:customStyle="1" w:styleId="aff1">
    <w:name w:val="Внимание: недобросовестность!"/>
    <w:basedOn w:val="aff"/>
    <w:next w:val="a"/>
    <w:uiPriority w:val="99"/>
    <w:rsid w:val="00133602"/>
    <w:pPr>
      <w:spacing w:before="0" w:after="0"/>
      <w:ind w:left="0" w:right="0" w:firstLine="0"/>
    </w:pPr>
    <w:rPr>
      <w:shd w:val="clear" w:color="auto" w:fill="auto"/>
    </w:rPr>
  </w:style>
  <w:style w:type="character" w:customStyle="1" w:styleId="aff2">
    <w:name w:val="Выделение для Базового Поиска"/>
    <w:uiPriority w:val="99"/>
    <w:rsid w:val="00133602"/>
    <w:rPr>
      <w:rFonts w:cs="Times New Roman"/>
      <w:b w:val="0"/>
      <w:color w:val="0058A9"/>
      <w:sz w:val="26"/>
    </w:rPr>
  </w:style>
  <w:style w:type="character" w:customStyle="1" w:styleId="aff3">
    <w:name w:val="Выделение для Базового Поиска (курсив)"/>
    <w:uiPriority w:val="99"/>
    <w:rsid w:val="00133602"/>
    <w:rPr>
      <w:rFonts w:cs="Times New Roman"/>
      <w:b w:val="0"/>
      <w:i/>
      <w:iCs/>
      <w:color w:val="0058A9"/>
      <w:sz w:val="26"/>
    </w:rPr>
  </w:style>
  <w:style w:type="paragraph" w:customStyle="1" w:styleId="aff4">
    <w:name w:val="Основное меню (преемственное)"/>
    <w:basedOn w:val="a"/>
    <w:next w:val="a"/>
    <w:uiPriority w:val="99"/>
    <w:rsid w:val="00133602"/>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5">
    <w:name w:val="Заголовок"/>
    <w:basedOn w:val="aff4"/>
    <w:next w:val="a"/>
    <w:uiPriority w:val="99"/>
    <w:rsid w:val="00133602"/>
    <w:rPr>
      <w:rFonts w:ascii="Arial" w:hAnsi="Arial" w:cs="Arial"/>
      <w:b/>
      <w:bCs/>
      <w:color w:val="0058A9"/>
      <w:shd w:val="clear" w:color="auto" w:fill="A2C8A9"/>
    </w:rPr>
  </w:style>
  <w:style w:type="paragraph" w:customStyle="1" w:styleId="aff6">
    <w:name w:val="Заголовок группы контролов"/>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7">
    <w:name w:val="Заголовок для информации об изменениях"/>
    <w:basedOn w:val="10"/>
    <w:next w:val="a"/>
    <w:uiPriority w:val="99"/>
    <w:rsid w:val="00133602"/>
    <w:pPr>
      <w:keepNext w:val="0"/>
      <w:widowControl w:val="0"/>
      <w:autoSpaceDE w:val="0"/>
      <w:autoSpaceDN w:val="0"/>
      <w:adjustRightInd w:val="0"/>
      <w:outlineLvl w:val="9"/>
    </w:pPr>
    <w:rPr>
      <w:rFonts w:ascii="Arial" w:hAnsi="Arial"/>
      <w:sz w:val="20"/>
      <w:szCs w:val="20"/>
      <w:shd w:val="clear" w:color="auto" w:fill="FFFFFF"/>
      <w:lang w:eastAsia="en-US"/>
    </w:rPr>
  </w:style>
  <w:style w:type="paragraph" w:customStyle="1" w:styleId="aff8">
    <w:name w:val="Заголовок приложения"/>
    <w:basedOn w:val="a"/>
    <w:next w:val="a"/>
    <w:uiPriority w:val="99"/>
    <w:rsid w:val="001336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9">
    <w:name w:val="Заголовок распахивающейся части диалога"/>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character" w:customStyle="1" w:styleId="affa">
    <w:name w:val="Заголовок своего сообщения"/>
    <w:uiPriority w:val="99"/>
    <w:rsid w:val="00133602"/>
    <w:rPr>
      <w:rFonts w:cs="Times New Roman"/>
      <w:b w:val="0"/>
      <w:color w:val="26282F"/>
      <w:sz w:val="26"/>
    </w:rPr>
  </w:style>
  <w:style w:type="paragraph" w:customStyle="1" w:styleId="affb">
    <w:name w:val="Заголовок статьи"/>
    <w:basedOn w:val="a"/>
    <w:next w:val="a"/>
    <w:uiPriority w:val="99"/>
    <w:rsid w:val="00133602"/>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c">
    <w:name w:val="Заголовок чужого сообщения"/>
    <w:uiPriority w:val="99"/>
    <w:rsid w:val="00133602"/>
    <w:rPr>
      <w:rFonts w:cs="Times New Roman"/>
      <w:b w:val="0"/>
      <w:color w:val="FF0000"/>
      <w:sz w:val="26"/>
    </w:rPr>
  </w:style>
  <w:style w:type="paragraph" w:customStyle="1" w:styleId="affd">
    <w:name w:val="Заголовок ЭР (левое окно)"/>
    <w:basedOn w:val="a"/>
    <w:next w:val="a"/>
    <w:uiPriority w:val="99"/>
    <w:rsid w:val="00133602"/>
    <w:pPr>
      <w:widowControl w:val="0"/>
      <w:autoSpaceDE w:val="0"/>
      <w:autoSpaceDN w:val="0"/>
      <w:adjustRightInd w:val="0"/>
      <w:spacing w:before="300" w:after="250" w:line="240" w:lineRule="auto"/>
      <w:jc w:val="center"/>
    </w:pPr>
    <w:rPr>
      <w:rFonts w:ascii="Arial" w:eastAsia="Times New Roman" w:hAnsi="Arial" w:cs="Arial"/>
      <w:b/>
      <w:bCs/>
      <w:color w:val="26282F"/>
      <w:sz w:val="28"/>
      <w:szCs w:val="28"/>
      <w:lang w:eastAsia="ru-RU"/>
    </w:rPr>
  </w:style>
  <w:style w:type="paragraph" w:customStyle="1" w:styleId="affe">
    <w:name w:val="Заголовок ЭР (правое окно)"/>
    <w:basedOn w:val="affd"/>
    <w:next w:val="a"/>
    <w:uiPriority w:val="99"/>
    <w:rsid w:val="00133602"/>
    <w:pPr>
      <w:spacing w:before="0" w:after="0"/>
      <w:jc w:val="left"/>
    </w:pPr>
    <w:rPr>
      <w:b w:val="0"/>
      <w:bCs w:val="0"/>
      <w:color w:val="auto"/>
      <w:sz w:val="24"/>
      <w:szCs w:val="24"/>
    </w:rPr>
  </w:style>
  <w:style w:type="paragraph" w:customStyle="1" w:styleId="afff">
    <w:name w:val="Интерактивный заголовок"/>
    <w:basedOn w:val="aff5"/>
    <w:next w:val="a"/>
    <w:uiPriority w:val="99"/>
    <w:rsid w:val="00133602"/>
    <w:rPr>
      <w:b w:val="0"/>
      <w:bCs w:val="0"/>
      <w:color w:val="auto"/>
      <w:u w:val="single"/>
      <w:shd w:val="clear" w:color="auto" w:fill="auto"/>
    </w:rPr>
  </w:style>
  <w:style w:type="paragraph" w:customStyle="1" w:styleId="afff0">
    <w:name w:val="Текст информации об изменениях"/>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color w:val="353842"/>
      <w:sz w:val="20"/>
      <w:szCs w:val="20"/>
      <w:lang w:eastAsia="ru-RU"/>
    </w:rPr>
  </w:style>
  <w:style w:type="paragraph" w:customStyle="1" w:styleId="afff1">
    <w:name w:val="Информация об изменениях"/>
    <w:basedOn w:val="afff0"/>
    <w:next w:val="a"/>
    <w:uiPriority w:val="99"/>
    <w:rsid w:val="00133602"/>
    <w:pPr>
      <w:spacing w:before="180"/>
      <w:ind w:left="360" w:right="360"/>
    </w:pPr>
    <w:rPr>
      <w:color w:val="auto"/>
      <w:sz w:val="24"/>
      <w:szCs w:val="24"/>
      <w:shd w:val="clear" w:color="auto" w:fill="EAEFED"/>
    </w:rPr>
  </w:style>
  <w:style w:type="paragraph" w:customStyle="1" w:styleId="afff2">
    <w:name w:val="Текст (справка)"/>
    <w:basedOn w:val="a"/>
    <w:next w:val="a"/>
    <w:uiPriority w:val="99"/>
    <w:rsid w:val="00133602"/>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3">
    <w:name w:val="Комментарий"/>
    <w:basedOn w:val="afff2"/>
    <w:next w:val="a"/>
    <w:uiPriority w:val="99"/>
    <w:rsid w:val="00133602"/>
    <w:pPr>
      <w:spacing w:before="75"/>
      <w:ind w:left="0"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133602"/>
    <w:pPr>
      <w:spacing w:before="0"/>
    </w:pPr>
    <w:rPr>
      <w:i/>
      <w:iCs/>
    </w:rPr>
  </w:style>
  <w:style w:type="paragraph" w:customStyle="1" w:styleId="afff5">
    <w:name w:val="Текст (лев. подпись)"/>
    <w:basedOn w:val="a"/>
    <w:next w:val="a"/>
    <w:uiPriority w:val="99"/>
    <w:rsid w:val="0013360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6">
    <w:name w:val="Колонтитул (левый)"/>
    <w:basedOn w:val="afff5"/>
    <w:next w:val="a"/>
    <w:uiPriority w:val="99"/>
    <w:rsid w:val="00133602"/>
    <w:pPr>
      <w:jc w:val="both"/>
    </w:pPr>
    <w:rPr>
      <w:sz w:val="16"/>
      <w:szCs w:val="16"/>
    </w:rPr>
  </w:style>
  <w:style w:type="paragraph" w:customStyle="1" w:styleId="afff7">
    <w:name w:val="Текст (прав. подпись)"/>
    <w:basedOn w:val="a"/>
    <w:next w:val="a"/>
    <w:uiPriority w:val="99"/>
    <w:rsid w:val="00133602"/>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8">
    <w:name w:val="Колонтитул (правый)"/>
    <w:basedOn w:val="afff7"/>
    <w:next w:val="a"/>
    <w:uiPriority w:val="99"/>
    <w:rsid w:val="00133602"/>
    <w:pPr>
      <w:jc w:val="both"/>
    </w:pPr>
    <w:rPr>
      <w:sz w:val="16"/>
      <w:szCs w:val="16"/>
    </w:rPr>
  </w:style>
  <w:style w:type="paragraph" w:customStyle="1" w:styleId="afff9">
    <w:name w:val="Комментарий пользователя"/>
    <w:basedOn w:val="afff3"/>
    <w:next w:val="a"/>
    <w:uiPriority w:val="99"/>
    <w:rsid w:val="00133602"/>
    <w:pPr>
      <w:spacing w:before="0"/>
      <w:jc w:val="left"/>
    </w:pPr>
    <w:rPr>
      <w:shd w:val="clear" w:color="auto" w:fill="FFDFE0"/>
    </w:rPr>
  </w:style>
  <w:style w:type="paragraph" w:customStyle="1" w:styleId="afffa">
    <w:name w:val="Куда обратиться?"/>
    <w:basedOn w:val="aff"/>
    <w:next w:val="a"/>
    <w:uiPriority w:val="99"/>
    <w:rsid w:val="00133602"/>
    <w:pPr>
      <w:spacing w:before="0" w:after="0"/>
      <w:ind w:left="0" w:right="0" w:firstLine="0"/>
    </w:pPr>
    <w:rPr>
      <w:shd w:val="clear" w:color="auto" w:fill="auto"/>
    </w:rPr>
  </w:style>
  <w:style w:type="paragraph" w:customStyle="1" w:styleId="afffb">
    <w:name w:val="Моноширинный"/>
    <w:basedOn w:val="a"/>
    <w:next w:val="a"/>
    <w:uiPriority w:val="99"/>
    <w:rsid w:val="00133602"/>
    <w:pPr>
      <w:widowControl w:val="0"/>
      <w:autoSpaceDE w:val="0"/>
      <w:autoSpaceDN w:val="0"/>
      <w:adjustRightInd w:val="0"/>
      <w:spacing w:after="0" w:line="240" w:lineRule="auto"/>
      <w:jc w:val="both"/>
    </w:pPr>
    <w:rPr>
      <w:rFonts w:ascii="Courier New" w:eastAsia="Times New Roman" w:hAnsi="Courier New" w:cs="Courier New"/>
      <w:lang w:eastAsia="ru-RU"/>
    </w:rPr>
  </w:style>
  <w:style w:type="character" w:customStyle="1" w:styleId="afffc">
    <w:name w:val="Найденные слова"/>
    <w:uiPriority w:val="99"/>
    <w:rsid w:val="00133602"/>
    <w:rPr>
      <w:rFonts w:cs="Times New Roman"/>
      <w:b w:val="0"/>
      <w:color w:val="26282F"/>
      <w:sz w:val="26"/>
      <w:shd w:val="clear" w:color="auto" w:fill="FFF580"/>
    </w:rPr>
  </w:style>
  <w:style w:type="character" w:customStyle="1" w:styleId="afffd">
    <w:name w:val="Не вступил в силу"/>
    <w:uiPriority w:val="99"/>
    <w:rsid w:val="00133602"/>
    <w:rPr>
      <w:rFonts w:cs="Times New Roman"/>
      <w:b w:val="0"/>
      <w:color w:val="000000"/>
      <w:sz w:val="26"/>
      <w:shd w:val="clear" w:color="auto" w:fill="D8EDE8"/>
    </w:rPr>
  </w:style>
  <w:style w:type="paragraph" w:customStyle="1" w:styleId="afffe">
    <w:name w:val="Необходимые документы"/>
    <w:basedOn w:val="aff"/>
    <w:next w:val="a"/>
    <w:uiPriority w:val="99"/>
    <w:rsid w:val="00133602"/>
    <w:pPr>
      <w:spacing w:before="0" w:after="0"/>
      <w:ind w:left="0" w:right="0" w:firstLine="118"/>
    </w:pPr>
    <w:rPr>
      <w:shd w:val="clear" w:color="auto" w:fill="auto"/>
    </w:rPr>
  </w:style>
  <w:style w:type="paragraph" w:customStyle="1" w:styleId="affff">
    <w:name w:val="Объект"/>
    <w:basedOn w:val="a"/>
    <w:next w:val="a"/>
    <w:uiPriority w:val="99"/>
    <w:rsid w:val="00133602"/>
    <w:pPr>
      <w:widowControl w:val="0"/>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affff0">
    <w:name w:val="Таблицы (моноширинный)"/>
    <w:basedOn w:val="a"/>
    <w:next w:val="a"/>
    <w:rsid w:val="00133602"/>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fff1">
    <w:name w:val="Оглавление"/>
    <w:basedOn w:val="affff0"/>
    <w:next w:val="a"/>
    <w:uiPriority w:val="99"/>
    <w:rsid w:val="00133602"/>
    <w:pPr>
      <w:ind w:left="140"/>
    </w:pPr>
    <w:rPr>
      <w:rFonts w:ascii="Arial" w:hAnsi="Arial" w:cs="Arial"/>
      <w:sz w:val="24"/>
      <w:szCs w:val="24"/>
    </w:rPr>
  </w:style>
  <w:style w:type="character" w:customStyle="1" w:styleId="affff2">
    <w:name w:val="Опечатки"/>
    <w:uiPriority w:val="99"/>
    <w:rsid w:val="00133602"/>
    <w:rPr>
      <w:color w:val="FF0000"/>
      <w:sz w:val="26"/>
    </w:rPr>
  </w:style>
  <w:style w:type="paragraph" w:customStyle="1" w:styleId="affff3">
    <w:name w:val="Переменная часть"/>
    <w:basedOn w:val="aff4"/>
    <w:next w:val="a"/>
    <w:uiPriority w:val="99"/>
    <w:rsid w:val="00133602"/>
    <w:rPr>
      <w:rFonts w:ascii="Arial" w:hAnsi="Arial" w:cs="Arial"/>
      <w:sz w:val="20"/>
      <w:szCs w:val="20"/>
    </w:rPr>
  </w:style>
  <w:style w:type="paragraph" w:customStyle="1" w:styleId="affff4">
    <w:name w:val="Подвал для информации об изменениях"/>
    <w:basedOn w:val="10"/>
    <w:next w:val="a"/>
    <w:uiPriority w:val="99"/>
    <w:rsid w:val="00133602"/>
    <w:pPr>
      <w:keepNext w:val="0"/>
      <w:widowControl w:val="0"/>
      <w:autoSpaceDE w:val="0"/>
      <w:autoSpaceDN w:val="0"/>
      <w:adjustRightInd w:val="0"/>
      <w:outlineLvl w:val="9"/>
    </w:pPr>
    <w:rPr>
      <w:rFonts w:ascii="Arial" w:hAnsi="Arial"/>
      <w:sz w:val="20"/>
      <w:szCs w:val="20"/>
      <w:lang w:eastAsia="en-US"/>
    </w:rPr>
  </w:style>
  <w:style w:type="paragraph" w:customStyle="1" w:styleId="affff5">
    <w:name w:val="Подзаголовок для информации об изменениях"/>
    <w:basedOn w:val="afff0"/>
    <w:next w:val="a"/>
    <w:uiPriority w:val="99"/>
    <w:rsid w:val="00133602"/>
    <w:rPr>
      <w:b/>
      <w:bCs/>
      <w:sz w:val="24"/>
      <w:szCs w:val="24"/>
    </w:rPr>
  </w:style>
  <w:style w:type="paragraph" w:customStyle="1" w:styleId="affff6">
    <w:name w:val="Подчёркнуный текст"/>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Постоянная часть"/>
    <w:basedOn w:val="aff4"/>
    <w:next w:val="a"/>
    <w:uiPriority w:val="99"/>
    <w:rsid w:val="00133602"/>
    <w:rPr>
      <w:rFonts w:ascii="Arial" w:hAnsi="Arial" w:cs="Arial"/>
      <w:sz w:val="22"/>
      <w:szCs w:val="22"/>
    </w:rPr>
  </w:style>
  <w:style w:type="paragraph" w:customStyle="1" w:styleId="affff8">
    <w:name w:val="Пример."/>
    <w:basedOn w:val="aff"/>
    <w:next w:val="a"/>
    <w:uiPriority w:val="99"/>
    <w:rsid w:val="00133602"/>
    <w:pPr>
      <w:spacing w:before="0" w:after="0"/>
      <w:ind w:left="0" w:right="0" w:firstLine="0"/>
    </w:pPr>
    <w:rPr>
      <w:shd w:val="clear" w:color="auto" w:fill="auto"/>
    </w:rPr>
  </w:style>
  <w:style w:type="paragraph" w:customStyle="1" w:styleId="affff9">
    <w:name w:val="Примечание."/>
    <w:basedOn w:val="aff"/>
    <w:next w:val="a"/>
    <w:uiPriority w:val="99"/>
    <w:rsid w:val="00133602"/>
    <w:pPr>
      <w:spacing w:before="0" w:after="0"/>
      <w:ind w:left="0" w:right="0" w:firstLine="0"/>
    </w:pPr>
    <w:rPr>
      <w:shd w:val="clear" w:color="auto" w:fill="auto"/>
    </w:rPr>
  </w:style>
  <w:style w:type="character" w:customStyle="1" w:styleId="affffa">
    <w:name w:val="Продолжение ссылки"/>
    <w:uiPriority w:val="99"/>
    <w:rsid w:val="00133602"/>
  </w:style>
  <w:style w:type="paragraph" w:customStyle="1" w:styleId="affffb">
    <w:name w:val="Словарная статья"/>
    <w:basedOn w:val="a"/>
    <w:next w:val="a"/>
    <w:uiPriority w:val="99"/>
    <w:rsid w:val="00133602"/>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c">
    <w:name w:val="Сравнение редакций"/>
    <w:uiPriority w:val="99"/>
    <w:rsid w:val="00133602"/>
    <w:rPr>
      <w:rFonts w:cs="Times New Roman"/>
      <w:b w:val="0"/>
      <w:color w:val="26282F"/>
      <w:sz w:val="26"/>
    </w:rPr>
  </w:style>
  <w:style w:type="character" w:customStyle="1" w:styleId="affffd">
    <w:name w:val="Сравнение редакций. Добавленный фрагмент"/>
    <w:uiPriority w:val="99"/>
    <w:rsid w:val="00133602"/>
    <w:rPr>
      <w:color w:val="000000"/>
      <w:shd w:val="clear" w:color="auto" w:fill="C1D7FF"/>
    </w:rPr>
  </w:style>
  <w:style w:type="character" w:customStyle="1" w:styleId="affffe">
    <w:name w:val="Сравнение редакций. Удаленный фрагмент"/>
    <w:uiPriority w:val="99"/>
    <w:rsid w:val="00133602"/>
    <w:rPr>
      <w:color w:val="000000"/>
      <w:shd w:val="clear" w:color="auto" w:fill="C4C413"/>
    </w:rPr>
  </w:style>
  <w:style w:type="paragraph" w:customStyle="1" w:styleId="afffff">
    <w:name w:val="Ссылка на официальную публикацию"/>
    <w:basedOn w:val="a"/>
    <w:next w:val="a"/>
    <w:uiPriority w:val="99"/>
    <w:rsid w:val="0013360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0">
    <w:name w:val="Текст в таблице"/>
    <w:basedOn w:val="afc"/>
    <w:next w:val="a"/>
    <w:uiPriority w:val="99"/>
    <w:rsid w:val="00133602"/>
    <w:pPr>
      <w:ind w:firstLine="500"/>
    </w:pPr>
  </w:style>
  <w:style w:type="paragraph" w:customStyle="1" w:styleId="afffff1">
    <w:name w:val="Текст ЭР (см. также)"/>
    <w:basedOn w:val="a"/>
    <w:next w:val="a"/>
    <w:uiPriority w:val="99"/>
    <w:rsid w:val="00133602"/>
    <w:pPr>
      <w:widowControl w:val="0"/>
      <w:autoSpaceDE w:val="0"/>
      <w:autoSpaceDN w:val="0"/>
      <w:adjustRightInd w:val="0"/>
      <w:spacing w:before="200" w:after="0" w:line="240" w:lineRule="auto"/>
    </w:pPr>
    <w:rPr>
      <w:rFonts w:ascii="Arial" w:eastAsia="Times New Roman" w:hAnsi="Arial" w:cs="Arial"/>
      <w:lang w:eastAsia="ru-RU"/>
    </w:rPr>
  </w:style>
  <w:style w:type="paragraph" w:customStyle="1" w:styleId="afffff2">
    <w:name w:val="Технический комментарий"/>
    <w:basedOn w:val="a"/>
    <w:next w:val="a"/>
    <w:uiPriority w:val="99"/>
    <w:rsid w:val="00133602"/>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3">
    <w:name w:val="Утратил силу"/>
    <w:uiPriority w:val="99"/>
    <w:rsid w:val="00133602"/>
    <w:rPr>
      <w:rFonts w:cs="Times New Roman"/>
      <w:b w:val="0"/>
      <w:strike/>
      <w:color w:val="666600"/>
      <w:sz w:val="26"/>
    </w:rPr>
  </w:style>
  <w:style w:type="paragraph" w:customStyle="1" w:styleId="afffff4">
    <w:name w:val="Формула"/>
    <w:basedOn w:val="a"/>
    <w:next w:val="a"/>
    <w:uiPriority w:val="99"/>
    <w:rsid w:val="00133602"/>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lang w:eastAsia="ru-RU"/>
    </w:rPr>
  </w:style>
  <w:style w:type="paragraph" w:customStyle="1" w:styleId="afffff5">
    <w:name w:val="Центрированный (таблица)"/>
    <w:basedOn w:val="afc"/>
    <w:next w:val="a"/>
    <w:uiPriority w:val="99"/>
    <w:rsid w:val="00133602"/>
    <w:pPr>
      <w:jc w:val="center"/>
    </w:pPr>
  </w:style>
  <w:style w:type="paragraph" w:customStyle="1" w:styleId="-">
    <w:name w:val="ЭР-содержание (правое окно)"/>
    <w:basedOn w:val="a"/>
    <w:next w:val="a"/>
    <w:uiPriority w:val="99"/>
    <w:rsid w:val="00133602"/>
    <w:pPr>
      <w:widowControl w:val="0"/>
      <w:autoSpaceDE w:val="0"/>
      <w:autoSpaceDN w:val="0"/>
      <w:adjustRightInd w:val="0"/>
      <w:spacing w:before="300" w:after="0" w:line="240" w:lineRule="auto"/>
    </w:pPr>
    <w:rPr>
      <w:rFonts w:ascii="Arial" w:eastAsia="Times New Roman" w:hAnsi="Arial" w:cs="Arial"/>
      <w:sz w:val="26"/>
      <w:szCs w:val="26"/>
      <w:lang w:eastAsia="ru-RU"/>
    </w:rPr>
  </w:style>
  <w:style w:type="character" w:customStyle="1" w:styleId="WW8Num1ztrue">
    <w:name w:val="WW8Num1ztrue"/>
    <w:rsid w:val="00133602"/>
  </w:style>
  <w:style w:type="character" w:styleId="afffff6">
    <w:name w:val="FollowedHyperlink"/>
    <w:basedOn w:val="a0"/>
    <w:uiPriority w:val="99"/>
    <w:unhideWhenUsed/>
    <w:rsid w:val="00133602"/>
    <w:rPr>
      <w:color w:val="800080"/>
      <w:u w:val="single"/>
    </w:rPr>
  </w:style>
  <w:style w:type="paragraph" w:customStyle="1" w:styleId="xl65">
    <w:name w:val="xl65"/>
    <w:basedOn w:val="a"/>
    <w:rsid w:val="001336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66">
    <w:name w:val="xl66"/>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67">
    <w:name w:val="xl67"/>
    <w:basedOn w:val="a"/>
    <w:rsid w:val="00133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8">
    <w:name w:val="xl68"/>
    <w:basedOn w:val="a"/>
    <w:rsid w:val="00133602"/>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69">
    <w:name w:val="xl69"/>
    <w:basedOn w:val="a"/>
    <w:rsid w:val="00133602"/>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xl70">
    <w:name w:val="xl70"/>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1">
    <w:name w:val="xl71"/>
    <w:basedOn w:val="a"/>
    <w:rsid w:val="0013360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2">
    <w:name w:val="xl72"/>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3">
    <w:name w:val="xl73"/>
    <w:basedOn w:val="a"/>
    <w:rsid w:val="00133602"/>
    <w:pPr>
      <w:pBdr>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4">
    <w:name w:val="xl74"/>
    <w:basedOn w:val="a"/>
    <w:rsid w:val="00133602"/>
    <w:pPr>
      <w:pBdr>
        <w:bottom w:val="single" w:sz="8" w:space="0" w:color="auto"/>
        <w:right w:val="single" w:sz="8" w:space="0" w:color="auto"/>
      </w:pBdr>
      <w:shd w:val="clear" w:color="000000" w:fill="FCD5B4"/>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5">
    <w:name w:val="xl75"/>
    <w:basedOn w:val="a"/>
    <w:rsid w:val="00133602"/>
    <w:pPr>
      <w:pBdr>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6">
    <w:name w:val="xl76"/>
    <w:basedOn w:val="a"/>
    <w:rsid w:val="00133602"/>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77">
    <w:name w:val="xl77"/>
    <w:basedOn w:val="a"/>
    <w:rsid w:val="00133602"/>
    <w:pP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78">
    <w:name w:val="xl78"/>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79">
    <w:name w:val="xl79"/>
    <w:basedOn w:val="a"/>
    <w:rsid w:val="00133602"/>
    <w:pPr>
      <w:pBdr>
        <w:bottom w:val="single" w:sz="8" w:space="0" w:color="auto"/>
      </w:pBdr>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xl80">
    <w:name w:val="xl80"/>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1">
    <w:name w:val="xl81"/>
    <w:basedOn w:val="a"/>
    <w:rsid w:val="001336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2">
    <w:name w:val="xl82"/>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83">
    <w:name w:val="xl83"/>
    <w:basedOn w:val="a"/>
    <w:rsid w:val="0013360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3360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3360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6">
    <w:name w:val="xl86"/>
    <w:basedOn w:val="a"/>
    <w:rsid w:val="0013360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7">
    <w:name w:val="xl87"/>
    <w:basedOn w:val="a"/>
    <w:rsid w:val="0013360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88">
    <w:name w:val="xl88"/>
    <w:basedOn w:val="a"/>
    <w:rsid w:val="0013360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table" w:customStyle="1" w:styleId="18">
    <w:name w:val="Сетка таблицы1"/>
    <w:basedOn w:val="a1"/>
    <w:next w:val="a9"/>
    <w:uiPriority w:val="59"/>
    <w:rsid w:val="001336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
    <w:name w:val="Нет списка2"/>
    <w:next w:val="a2"/>
    <w:uiPriority w:val="99"/>
    <w:semiHidden/>
    <w:unhideWhenUsed/>
    <w:rsid w:val="00133602"/>
  </w:style>
  <w:style w:type="paragraph" w:styleId="26">
    <w:name w:val="Body Text 2"/>
    <w:basedOn w:val="a"/>
    <w:link w:val="27"/>
    <w:uiPriority w:val="99"/>
    <w:rsid w:val="00133602"/>
    <w:pPr>
      <w:overflowPunct w:val="0"/>
      <w:autoSpaceDE w:val="0"/>
      <w:autoSpaceDN w:val="0"/>
      <w:adjustRightInd w:val="0"/>
      <w:spacing w:after="0" w:line="240" w:lineRule="auto"/>
      <w:jc w:val="center"/>
    </w:pPr>
    <w:rPr>
      <w:rFonts w:ascii="Times New Roman" w:eastAsia="Times New Roman" w:hAnsi="Times New Roman"/>
      <w:b/>
      <w:sz w:val="18"/>
      <w:szCs w:val="20"/>
      <w:lang w:eastAsia="ru-RU"/>
    </w:rPr>
  </w:style>
  <w:style w:type="character" w:customStyle="1" w:styleId="27">
    <w:name w:val="Основной текст 2 Знак"/>
    <w:basedOn w:val="a0"/>
    <w:link w:val="26"/>
    <w:uiPriority w:val="99"/>
    <w:rsid w:val="00133602"/>
    <w:rPr>
      <w:rFonts w:ascii="Times New Roman" w:eastAsia="Times New Roman" w:hAnsi="Times New Roman" w:cs="Times New Roman"/>
      <w:b/>
      <w:sz w:val="18"/>
      <w:szCs w:val="20"/>
      <w:lang w:eastAsia="ru-RU"/>
    </w:rPr>
  </w:style>
  <w:style w:type="paragraph" w:styleId="31">
    <w:name w:val="Body Text 3"/>
    <w:basedOn w:val="a"/>
    <w:link w:val="32"/>
    <w:rsid w:val="0013360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133602"/>
    <w:rPr>
      <w:rFonts w:ascii="Times New Roman" w:eastAsia="Times New Roman" w:hAnsi="Times New Roman" w:cs="Times New Roman"/>
      <w:sz w:val="16"/>
      <w:szCs w:val="16"/>
      <w:lang w:eastAsia="ru-RU"/>
    </w:rPr>
  </w:style>
  <w:style w:type="table" w:customStyle="1" w:styleId="28">
    <w:name w:val="Сетка таблицы2"/>
    <w:basedOn w:val="a1"/>
    <w:next w:val="a9"/>
    <w:uiPriority w:val="59"/>
    <w:rsid w:val="0013360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9">
    <w:name w:val="Заголовок №2_"/>
    <w:link w:val="2a"/>
    <w:locked/>
    <w:rsid w:val="00133602"/>
    <w:rPr>
      <w:b/>
      <w:bCs/>
      <w:sz w:val="23"/>
      <w:szCs w:val="23"/>
      <w:shd w:val="clear" w:color="auto" w:fill="FFFFFF"/>
    </w:rPr>
  </w:style>
  <w:style w:type="paragraph" w:customStyle="1" w:styleId="2a">
    <w:name w:val="Заголовок №2"/>
    <w:basedOn w:val="a"/>
    <w:link w:val="29"/>
    <w:rsid w:val="00133602"/>
    <w:pPr>
      <w:widowControl w:val="0"/>
      <w:shd w:val="clear" w:color="auto" w:fill="FFFFFF"/>
      <w:spacing w:before="240" w:after="0" w:line="274" w:lineRule="exact"/>
      <w:jc w:val="center"/>
      <w:outlineLvl w:val="1"/>
    </w:pPr>
    <w:rPr>
      <w:b/>
      <w:bCs/>
      <w:sz w:val="23"/>
      <w:szCs w:val="23"/>
    </w:rPr>
  </w:style>
  <w:style w:type="paragraph" w:customStyle="1" w:styleId="afffff7">
    <w:name w:val="Стиль"/>
    <w:rsid w:val="00133602"/>
    <w:pPr>
      <w:suppressAutoHyphens/>
      <w:ind w:firstLine="720"/>
      <w:jc w:val="both"/>
    </w:pPr>
    <w:rPr>
      <w:rFonts w:ascii="Arial" w:eastAsia="Arial" w:hAnsi="Arial"/>
      <w:sz w:val="16"/>
      <w:lang w:eastAsia="ar-SA"/>
    </w:rPr>
  </w:style>
  <w:style w:type="paragraph" w:styleId="afffff8">
    <w:name w:val="Title"/>
    <w:basedOn w:val="a"/>
    <w:next w:val="afffff9"/>
    <w:link w:val="afffffa"/>
    <w:qFormat/>
    <w:rsid w:val="00133602"/>
    <w:pPr>
      <w:suppressAutoHyphens/>
      <w:spacing w:after="0" w:line="240" w:lineRule="auto"/>
      <w:jc w:val="center"/>
    </w:pPr>
    <w:rPr>
      <w:rFonts w:ascii="Times New Roman" w:eastAsia="Times New Roman" w:hAnsi="Times New Roman"/>
      <w:sz w:val="28"/>
      <w:szCs w:val="24"/>
      <w:lang w:eastAsia="ar-SA"/>
    </w:rPr>
  </w:style>
  <w:style w:type="character" w:customStyle="1" w:styleId="afffffa">
    <w:name w:val="Название Знак"/>
    <w:basedOn w:val="a0"/>
    <w:link w:val="afffff8"/>
    <w:rsid w:val="00133602"/>
    <w:rPr>
      <w:rFonts w:ascii="Times New Roman" w:eastAsia="Times New Roman" w:hAnsi="Times New Roman" w:cs="Times New Roman"/>
      <w:sz w:val="28"/>
      <w:szCs w:val="24"/>
      <w:lang w:eastAsia="ar-SA"/>
    </w:rPr>
  </w:style>
  <w:style w:type="paragraph" w:styleId="afffff9">
    <w:name w:val="Subtitle"/>
    <w:basedOn w:val="a"/>
    <w:link w:val="afffffb"/>
    <w:qFormat/>
    <w:rsid w:val="00133602"/>
    <w:pPr>
      <w:spacing w:after="60" w:line="240" w:lineRule="auto"/>
      <w:jc w:val="center"/>
      <w:outlineLvl w:val="1"/>
    </w:pPr>
    <w:rPr>
      <w:rFonts w:ascii="Arial" w:eastAsia="Times New Roman" w:hAnsi="Arial" w:cs="Arial"/>
      <w:sz w:val="24"/>
      <w:szCs w:val="24"/>
      <w:lang w:eastAsia="ru-RU"/>
    </w:rPr>
  </w:style>
  <w:style w:type="character" w:customStyle="1" w:styleId="afffffb">
    <w:name w:val="Подзаголовок Знак"/>
    <w:basedOn w:val="a0"/>
    <w:link w:val="afffff9"/>
    <w:rsid w:val="00133602"/>
    <w:rPr>
      <w:rFonts w:ascii="Arial" w:eastAsia="Times New Roman" w:hAnsi="Arial" w:cs="Arial"/>
      <w:sz w:val="24"/>
      <w:szCs w:val="24"/>
      <w:lang w:eastAsia="ru-RU"/>
    </w:rPr>
  </w:style>
  <w:style w:type="paragraph" w:customStyle="1" w:styleId="p16">
    <w:name w:val="p16"/>
    <w:basedOn w:val="a"/>
    <w:rsid w:val="001336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6">
    <w:name w:val="s6"/>
    <w:basedOn w:val="a0"/>
    <w:rsid w:val="00133602"/>
  </w:style>
  <w:style w:type="paragraph" w:customStyle="1" w:styleId="p17">
    <w:name w:val="p17"/>
    <w:basedOn w:val="a"/>
    <w:rsid w:val="0013360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7">
    <w:name w:val="s7"/>
    <w:basedOn w:val="a0"/>
    <w:rsid w:val="00133602"/>
  </w:style>
  <w:style w:type="character" w:styleId="afffffc">
    <w:name w:val="annotation reference"/>
    <w:basedOn w:val="a0"/>
    <w:uiPriority w:val="99"/>
    <w:unhideWhenUsed/>
    <w:rsid w:val="00133602"/>
    <w:rPr>
      <w:sz w:val="16"/>
      <w:szCs w:val="16"/>
    </w:rPr>
  </w:style>
  <w:style w:type="paragraph" w:styleId="afffffd">
    <w:name w:val="footnote text"/>
    <w:basedOn w:val="a"/>
    <w:link w:val="afffffe"/>
    <w:unhideWhenUsed/>
    <w:rsid w:val="00133602"/>
    <w:pPr>
      <w:spacing w:after="0" w:line="240" w:lineRule="auto"/>
    </w:pPr>
    <w:rPr>
      <w:sz w:val="20"/>
      <w:szCs w:val="20"/>
    </w:rPr>
  </w:style>
  <w:style w:type="character" w:customStyle="1" w:styleId="afffffe">
    <w:name w:val="Текст сноски Знак"/>
    <w:basedOn w:val="a0"/>
    <w:link w:val="afffffd"/>
    <w:rsid w:val="00133602"/>
    <w:rPr>
      <w:sz w:val="20"/>
      <w:szCs w:val="20"/>
    </w:rPr>
  </w:style>
  <w:style w:type="character" w:styleId="affffff">
    <w:name w:val="footnote reference"/>
    <w:basedOn w:val="a0"/>
    <w:uiPriority w:val="99"/>
    <w:unhideWhenUsed/>
    <w:rsid w:val="00133602"/>
    <w:rPr>
      <w:vertAlign w:val="superscript"/>
    </w:rPr>
  </w:style>
  <w:style w:type="character" w:customStyle="1" w:styleId="ConsPlusNormal0">
    <w:name w:val="ConsPlusNormal Знак"/>
    <w:link w:val="ConsPlusNormal"/>
    <w:rsid w:val="00133602"/>
    <w:rPr>
      <w:rFonts w:ascii="Arial" w:eastAsia="MS Mincho" w:hAnsi="Arial" w:cs="Arial"/>
      <w:sz w:val="22"/>
      <w:szCs w:val="22"/>
      <w:lang w:eastAsia="ar-SA" w:bidi="ar-SA"/>
    </w:rPr>
  </w:style>
  <w:style w:type="table" w:customStyle="1" w:styleId="33">
    <w:name w:val="Сетка таблицы3"/>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0">
    <w:name w:val="endnote text"/>
    <w:basedOn w:val="a"/>
    <w:link w:val="affffff1"/>
    <w:uiPriority w:val="99"/>
    <w:unhideWhenUsed/>
    <w:rsid w:val="00133602"/>
    <w:pPr>
      <w:spacing w:after="0" w:line="240" w:lineRule="auto"/>
    </w:pPr>
    <w:rPr>
      <w:sz w:val="20"/>
      <w:szCs w:val="20"/>
    </w:rPr>
  </w:style>
  <w:style w:type="character" w:customStyle="1" w:styleId="affffff1">
    <w:name w:val="Текст концевой сноски Знак"/>
    <w:basedOn w:val="a0"/>
    <w:link w:val="affffff0"/>
    <w:uiPriority w:val="99"/>
    <w:rsid w:val="00133602"/>
    <w:rPr>
      <w:sz w:val="20"/>
      <w:szCs w:val="20"/>
    </w:rPr>
  </w:style>
  <w:style w:type="character" w:styleId="affffff2">
    <w:name w:val="endnote reference"/>
    <w:basedOn w:val="a0"/>
    <w:uiPriority w:val="99"/>
    <w:unhideWhenUsed/>
    <w:rsid w:val="00133602"/>
    <w:rPr>
      <w:vertAlign w:val="superscript"/>
    </w:rPr>
  </w:style>
  <w:style w:type="table" w:styleId="-3">
    <w:name w:val="Table List 3"/>
    <w:basedOn w:val="a1"/>
    <w:uiPriority w:val="99"/>
    <w:semiHidden/>
    <w:unhideWhenUsed/>
    <w:rsid w:val="00133602"/>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fffd"/>
    <w:link w:val="4640"/>
    <w:qFormat/>
    <w:rsid w:val="00133602"/>
    <w:rPr>
      <w:rFonts w:ascii="Times New Roman" w:hAnsi="Times New Roman"/>
    </w:rPr>
  </w:style>
  <w:style w:type="character" w:customStyle="1" w:styleId="4640">
    <w:name w:val="Стиль 464 Знак"/>
    <w:basedOn w:val="afffffe"/>
    <w:link w:val="464"/>
    <w:rsid w:val="00133602"/>
    <w:rPr>
      <w:rFonts w:ascii="Times New Roman" w:hAnsi="Times New Roman"/>
    </w:rPr>
  </w:style>
  <w:style w:type="table" w:customStyle="1" w:styleId="210">
    <w:name w:val="Сетка таблицы21"/>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9"/>
    <w:uiPriority w:val="9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next w:val="a9"/>
    <w:uiPriority w:val="59"/>
    <w:rsid w:val="00133602"/>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9"/>
    <w:uiPriority w:val="59"/>
    <w:rsid w:val="00133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3">
    <w:name w:val="Обычный (веб) Знак"/>
    <w:aliases w:val="Обычный (веб) Знак1 Знак,Обычный (веб) Знак Знак Знак"/>
    <w:link w:val="affffff4"/>
    <w:uiPriority w:val="99"/>
    <w:locked/>
    <w:rsid w:val="00133602"/>
    <w:rPr>
      <w:rFonts w:ascii="Times New Roman" w:eastAsia="SimSun" w:hAnsi="Times New Roman" w:cs="Times New Roman"/>
      <w:sz w:val="16"/>
      <w:szCs w:val="20"/>
      <w:lang w:eastAsia="ru-RU"/>
    </w:rPr>
  </w:style>
  <w:style w:type="paragraph" w:styleId="affffff4">
    <w:name w:val="Normal (Web)"/>
    <w:aliases w:val="Обычный (веб) Знак1,Обычный (веб) Знак Знак"/>
    <w:basedOn w:val="a"/>
    <w:link w:val="affffff3"/>
    <w:uiPriority w:val="99"/>
    <w:unhideWhenUsed/>
    <w:qFormat/>
    <w:rsid w:val="00133602"/>
    <w:pPr>
      <w:ind w:left="720"/>
    </w:pPr>
    <w:rPr>
      <w:rFonts w:ascii="Times New Roman" w:eastAsia="SimSun" w:hAnsi="Times New Roman"/>
      <w:sz w:val="16"/>
      <w:szCs w:val="20"/>
      <w:lang w:eastAsia="ru-RU"/>
    </w:rPr>
  </w:style>
  <w:style w:type="paragraph" w:styleId="affffff5">
    <w:name w:val="Revision"/>
    <w:hidden/>
    <w:uiPriority w:val="99"/>
    <w:semiHidden/>
    <w:rsid w:val="00133602"/>
    <w:rPr>
      <w:sz w:val="22"/>
      <w:szCs w:val="22"/>
      <w:lang w:eastAsia="en-US"/>
    </w:rPr>
  </w:style>
  <w:style w:type="numbering" w:customStyle="1" w:styleId="34">
    <w:name w:val="Нет списка3"/>
    <w:next w:val="a2"/>
    <w:uiPriority w:val="99"/>
    <w:semiHidden/>
    <w:unhideWhenUsed/>
    <w:rsid w:val="001E7ABE"/>
  </w:style>
  <w:style w:type="table" w:customStyle="1" w:styleId="71">
    <w:name w:val="Сетка таблицы7"/>
    <w:basedOn w:val="a1"/>
    <w:next w:val="a9"/>
    <w:rsid w:val="001E7AB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1E7ABE"/>
  </w:style>
  <w:style w:type="numbering" w:customStyle="1" w:styleId="42">
    <w:name w:val="Нет списка4"/>
    <w:next w:val="a2"/>
    <w:uiPriority w:val="99"/>
    <w:semiHidden/>
    <w:unhideWhenUsed/>
    <w:rsid w:val="00160142"/>
  </w:style>
  <w:style w:type="table" w:customStyle="1" w:styleId="81">
    <w:name w:val="Сетка таблицы8"/>
    <w:basedOn w:val="a1"/>
    <w:next w:val="a9"/>
    <w:rsid w:val="0016014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156BEB"/>
  </w:style>
  <w:style w:type="table" w:customStyle="1" w:styleId="120">
    <w:name w:val="Сетка таблицы12"/>
    <w:basedOn w:val="a1"/>
    <w:next w:val="a9"/>
    <w:uiPriority w:val="59"/>
    <w:rsid w:val="00156B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9"/>
    <w:uiPriority w:val="59"/>
    <w:rsid w:val="00156BE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Таблица-список 31"/>
    <w:basedOn w:val="a1"/>
    <w:next w:val="-3"/>
    <w:uiPriority w:val="99"/>
    <w:semiHidden/>
    <w:unhideWhenUsed/>
    <w:rsid w:val="00156BEB"/>
    <w:pPr>
      <w:spacing w:after="200" w:line="276" w:lineRule="auto"/>
    </w:pPr>
    <w:rPr>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2">
    <w:name w:val="Сетка таблицы212"/>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1"/>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Текст сноски Знак1"/>
    <w:basedOn w:val="a0"/>
    <w:link w:val="1a"/>
    <w:uiPriority w:val="99"/>
    <w:semiHidden/>
    <w:rsid w:val="00156BEB"/>
  </w:style>
  <w:style w:type="paragraph" w:customStyle="1" w:styleId="1a">
    <w:name w:val="Текст сноски1"/>
    <w:basedOn w:val="a"/>
    <w:next w:val="afffffd"/>
    <w:link w:val="19"/>
    <w:uiPriority w:val="99"/>
    <w:semiHidden/>
    <w:rsid w:val="00156BEB"/>
    <w:pPr>
      <w:spacing w:after="0" w:line="240" w:lineRule="auto"/>
    </w:pPr>
    <w:rPr>
      <w:sz w:val="20"/>
      <w:szCs w:val="20"/>
      <w:lang w:eastAsia="ru-RU"/>
    </w:rPr>
  </w:style>
  <w:style w:type="table" w:customStyle="1" w:styleId="311">
    <w:name w:val="Сетка таблицы311"/>
    <w:basedOn w:val="a1"/>
    <w:next w:val="a9"/>
    <w:uiPriority w:val="59"/>
    <w:rsid w:val="00156BEB"/>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7F69F7"/>
  </w:style>
  <w:style w:type="table" w:customStyle="1" w:styleId="130">
    <w:name w:val="Сетка таблицы13"/>
    <w:basedOn w:val="a1"/>
    <w:next w:val="a9"/>
    <w:uiPriority w:val="59"/>
    <w:rsid w:val="007F69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9"/>
    <w:uiPriority w:val="59"/>
    <w:rsid w:val="007F69F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Таблица-список 32"/>
    <w:basedOn w:val="a1"/>
    <w:next w:val="-3"/>
    <w:uiPriority w:val="99"/>
    <w:semiHidden/>
    <w:unhideWhenUsed/>
    <w:rsid w:val="007F69F7"/>
    <w:pPr>
      <w:spacing w:after="200" w:line="276" w:lineRule="auto"/>
    </w:pPr>
    <w:rPr>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3">
    <w:name w:val="Сетка таблицы213"/>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next w:val="a9"/>
    <w:uiPriority w:val="59"/>
    <w:rsid w:val="007F69F7"/>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7F69F7"/>
  </w:style>
  <w:style w:type="numbering" w:customStyle="1" w:styleId="1111">
    <w:name w:val="Нет списка111"/>
    <w:next w:val="a2"/>
    <w:uiPriority w:val="99"/>
    <w:semiHidden/>
    <w:unhideWhenUsed/>
    <w:rsid w:val="007F69F7"/>
  </w:style>
  <w:style w:type="paragraph" w:customStyle="1" w:styleId="affffff6">
    <w:name w:val="А.Заголовок"/>
    <w:basedOn w:val="a"/>
    <w:uiPriority w:val="99"/>
    <w:rsid w:val="007F69F7"/>
    <w:pPr>
      <w:spacing w:before="240" w:after="240" w:line="240" w:lineRule="auto"/>
      <w:ind w:right="4678"/>
      <w:jc w:val="both"/>
    </w:pPr>
    <w:rPr>
      <w:rFonts w:ascii="Times New Roman" w:eastAsia="Times New Roman" w:hAnsi="Times New Roman"/>
      <w:sz w:val="28"/>
      <w:szCs w:val="28"/>
      <w:lang w:eastAsia="ru-RU"/>
    </w:rPr>
  </w:style>
  <w:style w:type="character" w:customStyle="1" w:styleId="1b">
    <w:name w:val="Основной текст Знак1"/>
    <w:basedOn w:val="a0"/>
    <w:uiPriority w:val="99"/>
    <w:semiHidden/>
    <w:rsid w:val="007F69F7"/>
  </w:style>
  <w:style w:type="character" w:customStyle="1" w:styleId="1c">
    <w:name w:val="Текст выноски Знак1"/>
    <w:uiPriority w:val="99"/>
    <w:semiHidden/>
    <w:rsid w:val="007F69F7"/>
    <w:rPr>
      <w:rFonts w:ascii="Tahoma" w:hAnsi="Tahoma" w:cs="Tahoma"/>
      <w:sz w:val="16"/>
      <w:szCs w:val="16"/>
    </w:rPr>
  </w:style>
  <w:style w:type="table" w:customStyle="1" w:styleId="420">
    <w:name w:val="Сетка таблицы42"/>
    <w:basedOn w:val="a1"/>
    <w:next w:val="a9"/>
    <w:uiPriority w:val="99"/>
    <w:rsid w:val="007F69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
    <w:name w:val="Сетка таблицы112"/>
    <w:basedOn w:val="a1"/>
    <w:uiPriority w:val="59"/>
    <w:rsid w:val="007F69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1"/>
    <w:basedOn w:val="a1"/>
    <w:uiPriority w:val="59"/>
    <w:rsid w:val="007F69F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1"/>
    <w:uiPriority w:val="59"/>
    <w:rsid w:val="007F69F7"/>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uiPriority w:val="59"/>
    <w:rsid w:val="007F69F7"/>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9"/>
    <w:uiPriority w:val="59"/>
    <w:rsid w:val="007F69F7"/>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Абзац списка Знак"/>
    <w:link w:val="a7"/>
    <w:uiPriority w:val="99"/>
    <w:rsid w:val="007F69F7"/>
    <w:rPr>
      <w:rFonts w:ascii="Times New Roman" w:eastAsia="Times New Roman" w:hAnsi="Times New Roman"/>
      <w:sz w:val="24"/>
      <w:szCs w:val="24"/>
    </w:rPr>
  </w:style>
  <w:style w:type="character" w:customStyle="1" w:styleId="80">
    <w:name w:val="Заголовок 8 Знак"/>
    <w:basedOn w:val="a0"/>
    <w:link w:val="8"/>
    <w:rsid w:val="007F69F7"/>
    <w:rPr>
      <w:rFonts w:ascii="Cambria" w:eastAsia="Times New Roman" w:hAnsi="Cambria" w:cs="Times New Roman"/>
      <w:color w:val="404040"/>
    </w:rPr>
  </w:style>
  <w:style w:type="numbering" w:customStyle="1" w:styleId="72">
    <w:name w:val="Нет списка7"/>
    <w:next w:val="a2"/>
    <w:uiPriority w:val="99"/>
    <w:semiHidden/>
    <w:unhideWhenUsed/>
    <w:rsid w:val="007F69F7"/>
  </w:style>
  <w:style w:type="paragraph" w:customStyle="1" w:styleId="Style3">
    <w:name w:val="Style3"/>
    <w:basedOn w:val="a"/>
    <w:rsid w:val="007F69F7"/>
    <w:pPr>
      <w:widowControl w:val="0"/>
      <w:autoSpaceDE w:val="0"/>
      <w:autoSpaceDN w:val="0"/>
      <w:adjustRightInd w:val="0"/>
      <w:spacing w:after="0" w:line="298" w:lineRule="exact"/>
      <w:ind w:firstLine="662"/>
      <w:jc w:val="both"/>
    </w:pPr>
    <w:rPr>
      <w:rFonts w:ascii="Times New Roman" w:eastAsia="Times New Roman" w:hAnsi="Times New Roman"/>
      <w:sz w:val="24"/>
      <w:szCs w:val="24"/>
      <w:lang w:eastAsia="ru-RU"/>
    </w:rPr>
  </w:style>
  <w:style w:type="character" w:customStyle="1" w:styleId="FontStyle25">
    <w:name w:val="Font Style25"/>
    <w:basedOn w:val="a0"/>
    <w:rsid w:val="007F69F7"/>
    <w:rPr>
      <w:rFonts w:ascii="Times New Roman" w:hAnsi="Times New Roman" w:cs="Times New Roman" w:hint="default"/>
      <w:sz w:val="24"/>
      <w:szCs w:val="24"/>
    </w:rPr>
  </w:style>
  <w:style w:type="table" w:customStyle="1" w:styleId="140">
    <w:name w:val="Сетка таблицы14"/>
    <w:basedOn w:val="a1"/>
    <w:next w:val="a9"/>
    <w:rsid w:val="007F69F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7F69F7"/>
    <w:pPr>
      <w:widowControl w:val="0"/>
      <w:adjustRightInd w:val="0"/>
      <w:spacing w:after="160" w:line="240" w:lineRule="exact"/>
      <w:jc w:val="right"/>
    </w:pPr>
    <w:rPr>
      <w:rFonts w:ascii="Times New Roman" w:eastAsia="Times New Roman" w:hAnsi="Times New Roman"/>
      <w:sz w:val="20"/>
      <w:szCs w:val="20"/>
      <w:lang w:val="en-GB"/>
    </w:rPr>
  </w:style>
  <w:style w:type="numbering" w:customStyle="1" w:styleId="82">
    <w:name w:val="Нет списка8"/>
    <w:next w:val="a2"/>
    <w:uiPriority w:val="99"/>
    <w:semiHidden/>
    <w:unhideWhenUsed/>
    <w:rsid w:val="004D5E3E"/>
  </w:style>
  <w:style w:type="paragraph" w:customStyle="1" w:styleId="ConsPlusTitlePage">
    <w:name w:val="ConsPlusTitlePage"/>
    <w:rsid w:val="004D5E3E"/>
    <w:pPr>
      <w:widowControl w:val="0"/>
      <w:autoSpaceDE w:val="0"/>
      <w:autoSpaceDN w:val="0"/>
    </w:pPr>
    <w:rPr>
      <w:rFonts w:ascii="Tahoma" w:eastAsia="Times New Roman" w:hAnsi="Tahoma" w:cs="Tahoma"/>
    </w:rPr>
  </w:style>
  <w:style w:type="paragraph" w:styleId="35">
    <w:name w:val="Body Text Indent 3"/>
    <w:basedOn w:val="a"/>
    <w:link w:val="36"/>
    <w:rsid w:val="004D5E3E"/>
    <w:pPr>
      <w:spacing w:after="120"/>
      <w:ind w:left="283"/>
    </w:pPr>
    <w:rPr>
      <w:rFonts w:eastAsia="Times New Roman"/>
      <w:sz w:val="16"/>
      <w:szCs w:val="16"/>
    </w:rPr>
  </w:style>
  <w:style w:type="character" w:customStyle="1" w:styleId="36">
    <w:name w:val="Основной текст с отступом 3 Знак"/>
    <w:basedOn w:val="a0"/>
    <w:link w:val="35"/>
    <w:rsid w:val="004D5E3E"/>
    <w:rPr>
      <w:rFonts w:eastAsia="Times New Roman"/>
      <w:sz w:val="16"/>
      <w:szCs w:val="16"/>
      <w:lang w:eastAsia="en-US"/>
    </w:rPr>
  </w:style>
  <w:style w:type="table" w:customStyle="1" w:styleId="150">
    <w:name w:val="Сетка таблицы15"/>
    <w:basedOn w:val="a1"/>
    <w:next w:val="a9"/>
    <w:uiPriority w:val="59"/>
    <w:rsid w:val="004018B8"/>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181">
    <w:name w:val="xl181"/>
    <w:basedOn w:val="a"/>
    <w:rsid w:val="00112AC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82">
    <w:name w:val="xl182"/>
    <w:basedOn w:val="a"/>
    <w:rsid w:val="00112ACA"/>
    <w:pPr>
      <w:spacing w:before="100" w:beforeAutospacing="1" w:after="100" w:afterAutospacing="1" w:line="240" w:lineRule="auto"/>
    </w:pPr>
    <w:rPr>
      <w:rFonts w:ascii="Arial" w:eastAsia="Times New Roman" w:hAnsi="Arial" w:cs="Arial"/>
      <w:sz w:val="18"/>
      <w:szCs w:val="18"/>
      <w:lang w:eastAsia="ru-RU"/>
    </w:rPr>
  </w:style>
  <w:style w:type="paragraph" w:customStyle="1" w:styleId="xl183">
    <w:name w:val="xl18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4">
    <w:name w:val="xl18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85">
    <w:name w:val="xl18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86">
    <w:name w:val="xl18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87">
    <w:name w:val="xl18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8"/>
      <w:szCs w:val="18"/>
      <w:lang w:eastAsia="ru-RU"/>
    </w:rPr>
  </w:style>
  <w:style w:type="paragraph" w:customStyle="1" w:styleId="xl188">
    <w:name w:val="xl18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189">
    <w:name w:val="xl18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0">
    <w:name w:val="xl19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1">
    <w:name w:val="xl19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192">
    <w:name w:val="xl192"/>
    <w:basedOn w:val="a"/>
    <w:rsid w:val="00112ACA"/>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i/>
      <w:iCs/>
      <w:sz w:val="18"/>
      <w:szCs w:val="18"/>
      <w:lang w:eastAsia="ru-RU"/>
    </w:rPr>
  </w:style>
  <w:style w:type="paragraph" w:customStyle="1" w:styleId="xl193">
    <w:name w:val="xl19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94">
    <w:name w:val="xl19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195">
    <w:name w:val="xl19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196">
    <w:name w:val="xl19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197">
    <w:name w:val="xl19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8">
    <w:name w:val="xl19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199">
    <w:name w:val="xl19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0">
    <w:name w:val="xl20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1">
    <w:name w:val="xl20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02">
    <w:name w:val="xl20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ru-RU"/>
    </w:rPr>
  </w:style>
  <w:style w:type="paragraph" w:customStyle="1" w:styleId="xl203">
    <w:name w:val="xl20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4">
    <w:name w:val="xl20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205">
    <w:name w:val="xl20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06">
    <w:name w:val="xl20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07">
    <w:name w:val="xl20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08">
    <w:name w:val="xl20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09">
    <w:name w:val="xl20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0">
    <w:name w:val="xl21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1">
    <w:name w:val="xl21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2">
    <w:name w:val="xl21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13">
    <w:name w:val="xl21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14">
    <w:name w:val="xl21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5">
    <w:name w:val="xl21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16">
    <w:name w:val="xl21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7">
    <w:name w:val="xl21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18">
    <w:name w:val="xl21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19">
    <w:name w:val="xl21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0">
    <w:name w:val="xl22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1">
    <w:name w:val="xl22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2">
    <w:name w:val="xl22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3">
    <w:name w:val="xl22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000000"/>
      <w:sz w:val="18"/>
      <w:szCs w:val="18"/>
      <w:lang w:eastAsia="ru-RU"/>
    </w:rPr>
  </w:style>
  <w:style w:type="paragraph" w:customStyle="1" w:styleId="xl224">
    <w:name w:val="xl22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25">
    <w:name w:val="xl22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6">
    <w:name w:val="xl22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7">
    <w:name w:val="xl22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28">
    <w:name w:val="xl22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29">
    <w:name w:val="xl22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0">
    <w:name w:val="xl23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1">
    <w:name w:val="xl23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2">
    <w:name w:val="xl23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3">
    <w:name w:val="xl23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4">
    <w:name w:val="xl23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5">
    <w:name w:val="xl23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36">
    <w:name w:val="xl23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7">
    <w:name w:val="xl23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8">
    <w:name w:val="xl23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39">
    <w:name w:val="xl23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0">
    <w:name w:val="xl24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1">
    <w:name w:val="xl24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8"/>
      <w:szCs w:val="18"/>
      <w:lang w:eastAsia="ru-RU"/>
    </w:rPr>
  </w:style>
  <w:style w:type="paragraph" w:customStyle="1" w:styleId="xl242">
    <w:name w:val="xl24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3">
    <w:name w:val="xl24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4">
    <w:name w:val="xl24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5">
    <w:name w:val="xl24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46">
    <w:name w:val="xl24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7">
    <w:name w:val="xl24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8">
    <w:name w:val="xl24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49">
    <w:name w:val="xl24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0">
    <w:name w:val="xl25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251">
    <w:name w:val="xl25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52">
    <w:name w:val="xl25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53">
    <w:name w:val="xl25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254">
    <w:name w:val="xl25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255">
    <w:name w:val="xl25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56">
    <w:name w:val="xl25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57">
    <w:name w:val="xl25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258">
    <w:name w:val="xl25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259">
    <w:name w:val="xl25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18"/>
      <w:szCs w:val="18"/>
      <w:lang w:eastAsia="ru-RU"/>
    </w:rPr>
  </w:style>
  <w:style w:type="paragraph" w:customStyle="1" w:styleId="xl260">
    <w:name w:val="xl26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1">
    <w:name w:val="xl26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2">
    <w:name w:val="xl26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3">
    <w:name w:val="xl26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4">
    <w:name w:val="xl26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5">
    <w:name w:val="xl26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6">
    <w:name w:val="xl26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267">
    <w:name w:val="xl26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268">
    <w:name w:val="xl26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69">
    <w:name w:val="xl26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0">
    <w:name w:val="xl27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1">
    <w:name w:val="xl27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2">
    <w:name w:val="xl27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3">
    <w:name w:val="xl27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4">
    <w:name w:val="xl27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5">
    <w:name w:val="xl27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6">
    <w:name w:val="xl27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7">
    <w:name w:val="xl27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8">
    <w:name w:val="xl27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79">
    <w:name w:val="xl27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0">
    <w:name w:val="xl28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1">
    <w:name w:val="xl28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ru-RU"/>
    </w:rPr>
  </w:style>
  <w:style w:type="paragraph" w:customStyle="1" w:styleId="xl282">
    <w:name w:val="xl28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283">
    <w:name w:val="xl28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284">
    <w:name w:val="xl28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285">
    <w:name w:val="xl28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18"/>
      <w:szCs w:val="18"/>
      <w:lang w:eastAsia="ru-RU"/>
    </w:rPr>
  </w:style>
  <w:style w:type="paragraph" w:customStyle="1" w:styleId="xl286">
    <w:name w:val="xl28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87">
    <w:name w:val="xl28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88">
    <w:name w:val="xl28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89">
    <w:name w:val="xl28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90">
    <w:name w:val="xl29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1">
    <w:name w:val="xl291"/>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2">
    <w:name w:val="xl292"/>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293">
    <w:name w:val="xl293"/>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numbering" w:customStyle="1" w:styleId="92">
    <w:name w:val="Нет списка9"/>
    <w:next w:val="a2"/>
    <w:uiPriority w:val="99"/>
    <w:semiHidden/>
    <w:unhideWhenUsed/>
    <w:rsid w:val="00112ACA"/>
  </w:style>
  <w:style w:type="paragraph" w:customStyle="1" w:styleId="xl294">
    <w:name w:val="xl294"/>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18"/>
      <w:szCs w:val="18"/>
      <w:lang w:eastAsia="ru-RU"/>
    </w:rPr>
  </w:style>
  <w:style w:type="paragraph" w:customStyle="1" w:styleId="xl295">
    <w:name w:val="xl295"/>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color w:val="000000"/>
      <w:sz w:val="18"/>
      <w:szCs w:val="18"/>
      <w:lang w:eastAsia="ru-RU"/>
    </w:rPr>
  </w:style>
  <w:style w:type="paragraph" w:customStyle="1" w:styleId="xl296">
    <w:name w:val="xl296"/>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297">
    <w:name w:val="xl297"/>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8">
    <w:name w:val="xl298"/>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299">
    <w:name w:val="xl299"/>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00">
    <w:name w:val="xl300"/>
    <w:basedOn w:val="a"/>
    <w:rsid w:val="00112AC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301">
    <w:name w:val="xl301"/>
    <w:basedOn w:val="a"/>
    <w:rsid w:val="00112A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2">
    <w:name w:val="xl302"/>
    <w:basedOn w:val="a"/>
    <w:rsid w:val="00112AC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3">
    <w:name w:val="xl303"/>
    <w:basedOn w:val="a"/>
    <w:rsid w:val="00112AC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04">
    <w:name w:val="xl304"/>
    <w:basedOn w:val="a"/>
    <w:rsid w:val="00112AC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5">
    <w:name w:val="xl305"/>
    <w:basedOn w:val="a"/>
    <w:rsid w:val="00112ACA"/>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06">
    <w:name w:val="xl306"/>
    <w:basedOn w:val="a"/>
    <w:rsid w:val="00112ACA"/>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numbering" w:customStyle="1" w:styleId="101">
    <w:name w:val="Нет списка10"/>
    <w:next w:val="a2"/>
    <w:uiPriority w:val="99"/>
    <w:semiHidden/>
    <w:unhideWhenUsed/>
    <w:rsid w:val="00094E9F"/>
  </w:style>
  <w:style w:type="table" w:customStyle="1" w:styleId="160">
    <w:name w:val="Сетка таблицы16"/>
    <w:basedOn w:val="a1"/>
    <w:next w:val="a9"/>
    <w:uiPriority w:val="59"/>
    <w:rsid w:val="00094E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0">
    <w:name w:val="Заголовок 5 Знак"/>
    <w:basedOn w:val="a0"/>
    <w:link w:val="5"/>
    <w:rsid w:val="00B43A34"/>
    <w:rPr>
      <w:rFonts w:ascii="Times New Roman" w:eastAsia="Times New Roman" w:hAnsi="Times New Roman"/>
      <w:sz w:val="28"/>
    </w:rPr>
  </w:style>
  <w:style w:type="character" w:customStyle="1" w:styleId="60">
    <w:name w:val="Заголовок 6 Знак"/>
    <w:basedOn w:val="a0"/>
    <w:link w:val="6"/>
    <w:uiPriority w:val="99"/>
    <w:rsid w:val="00B43A34"/>
    <w:rPr>
      <w:rFonts w:ascii="Times New Roman" w:eastAsia="Times New Roman" w:hAnsi="Times New Roman"/>
      <w:sz w:val="28"/>
    </w:rPr>
  </w:style>
  <w:style w:type="character" w:customStyle="1" w:styleId="70">
    <w:name w:val="Заголовок 7 Знак"/>
    <w:basedOn w:val="a0"/>
    <w:link w:val="7"/>
    <w:uiPriority w:val="99"/>
    <w:rsid w:val="00B43A34"/>
    <w:rPr>
      <w:rFonts w:ascii="Times New Roman" w:eastAsia="Times New Roman" w:hAnsi="Times New Roman"/>
      <w:sz w:val="28"/>
    </w:rPr>
  </w:style>
  <w:style w:type="character" w:customStyle="1" w:styleId="90">
    <w:name w:val="Заголовок 9 Знак"/>
    <w:basedOn w:val="a0"/>
    <w:link w:val="9"/>
    <w:rsid w:val="00B43A34"/>
    <w:rPr>
      <w:rFonts w:ascii="Times New Roman" w:eastAsia="Times New Roman" w:hAnsi="Times New Roman"/>
      <w:color w:val="000000"/>
      <w:spacing w:val="3"/>
      <w:sz w:val="26"/>
      <w:szCs w:val="26"/>
      <w:shd w:val="clear" w:color="auto" w:fill="FFFFFF"/>
    </w:rPr>
  </w:style>
  <w:style w:type="paragraph" w:customStyle="1" w:styleId="affffff8">
    <w:name w:val="Знак Знак Знак Знак"/>
    <w:basedOn w:val="a"/>
    <w:uiPriority w:val="99"/>
    <w:rsid w:val="00B43A34"/>
    <w:pPr>
      <w:spacing w:after="160" w:line="240" w:lineRule="exact"/>
    </w:pPr>
    <w:rPr>
      <w:rFonts w:ascii="Verdana" w:eastAsia="Times New Roman" w:hAnsi="Verdana"/>
      <w:sz w:val="20"/>
      <w:szCs w:val="20"/>
      <w:lang w:val="en-US"/>
    </w:rPr>
  </w:style>
  <w:style w:type="paragraph" w:styleId="HTML">
    <w:name w:val="HTML Preformatted"/>
    <w:basedOn w:val="a"/>
    <w:link w:val="HTML0"/>
    <w:rsid w:val="00B43A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sz w:val="20"/>
      <w:szCs w:val="20"/>
      <w:lang w:eastAsia="ru-RU"/>
    </w:rPr>
  </w:style>
  <w:style w:type="character" w:customStyle="1" w:styleId="HTML0">
    <w:name w:val="Стандартный HTML Знак"/>
    <w:basedOn w:val="a0"/>
    <w:link w:val="HTML"/>
    <w:rsid w:val="00B43A34"/>
    <w:rPr>
      <w:rFonts w:ascii="Courier New" w:eastAsia="Courier New" w:hAnsi="Courier New"/>
    </w:rPr>
  </w:style>
  <w:style w:type="paragraph" w:customStyle="1" w:styleId="ConsTitle">
    <w:name w:val="ConsTitle"/>
    <w:rsid w:val="00B43A34"/>
    <w:pPr>
      <w:widowControl w:val="0"/>
      <w:autoSpaceDE w:val="0"/>
      <w:autoSpaceDN w:val="0"/>
      <w:adjustRightInd w:val="0"/>
    </w:pPr>
    <w:rPr>
      <w:rFonts w:ascii="Arial" w:eastAsia="Times New Roman" w:hAnsi="Arial" w:cs="Arial"/>
      <w:b/>
      <w:bCs/>
      <w:sz w:val="16"/>
      <w:szCs w:val="16"/>
    </w:rPr>
  </w:style>
  <w:style w:type="character" w:styleId="affffff9">
    <w:name w:val="page number"/>
    <w:basedOn w:val="a0"/>
    <w:rsid w:val="00B43A34"/>
  </w:style>
  <w:style w:type="paragraph" w:customStyle="1" w:styleId="1d">
    <w:name w:val="Обычный1"/>
    <w:rsid w:val="00B43A34"/>
    <w:pPr>
      <w:widowControl w:val="0"/>
      <w:spacing w:line="300" w:lineRule="auto"/>
      <w:ind w:firstLine="680"/>
    </w:pPr>
    <w:rPr>
      <w:rFonts w:ascii="Times New Roman" w:eastAsia="Times New Roman" w:hAnsi="Times New Roman"/>
      <w:snapToGrid w:val="0"/>
      <w:sz w:val="24"/>
    </w:rPr>
  </w:style>
  <w:style w:type="paragraph" w:customStyle="1" w:styleId="ConsNonformat">
    <w:name w:val="ConsNonformat"/>
    <w:rsid w:val="00B43A34"/>
    <w:pPr>
      <w:widowControl w:val="0"/>
    </w:pPr>
    <w:rPr>
      <w:rFonts w:ascii="Courier New" w:eastAsia="Times New Roman" w:hAnsi="Courier New"/>
      <w:snapToGrid w:val="0"/>
    </w:rPr>
  </w:style>
  <w:style w:type="paragraph" w:customStyle="1" w:styleId="affffffa">
    <w:name w:val="маркирован"/>
    <w:basedOn w:val="a"/>
    <w:next w:val="a"/>
    <w:rsid w:val="00B43A34"/>
    <w:pPr>
      <w:tabs>
        <w:tab w:val="num" w:pos="360"/>
        <w:tab w:val="num" w:pos="709"/>
      </w:tabs>
      <w:spacing w:after="0" w:line="240" w:lineRule="auto"/>
      <w:ind w:firstLine="360"/>
      <w:jc w:val="both"/>
    </w:pPr>
    <w:rPr>
      <w:rFonts w:ascii="Times New Roman" w:eastAsia="Times New Roman" w:hAnsi="Times New Roman"/>
      <w:sz w:val="28"/>
      <w:szCs w:val="20"/>
      <w:lang w:eastAsia="ru-RU"/>
    </w:rPr>
  </w:style>
  <w:style w:type="paragraph" w:customStyle="1" w:styleId="affffffb">
    <w:name w:val="таблица"/>
    <w:basedOn w:val="a"/>
    <w:rsid w:val="00B43A34"/>
    <w:pPr>
      <w:spacing w:after="0" w:line="240" w:lineRule="auto"/>
      <w:jc w:val="both"/>
    </w:pPr>
    <w:rPr>
      <w:rFonts w:ascii="Times New Roman" w:eastAsia="Times New Roman" w:hAnsi="Times New Roman"/>
      <w:sz w:val="24"/>
      <w:szCs w:val="20"/>
      <w:lang w:eastAsia="ru-RU"/>
    </w:rPr>
  </w:style>
  <w:style w:type="paragraph" w:customStyle="1" w:styleId="5-">
    <w:name w:val="5.Табл.-шапка"/>
    <w:basedOn w:val="6-1"/>
    <w:rsid w:val="00B43A34"/>
  </w:style>
  <w:style w:type="paragraph" w:customStyle="1" w:styleId="6-1">
    <w:name w:val="6.Табл.-1уровень"/>
    <w:basedOn w:val="a"/>
    <w:rsid w:val="00B43A34"/>
    <w:pPr>
      <w:widowControl w:val="0"/>
      <w:spacing w:before="20" w:after="0" w:line="240" w:lineRule="auto"/>
      <w:ind w:left="170" w:hanging="113"/>
      <w:jc w:val="both"/>
    </w:pPr>
    <w:rPr>
      <w:rFonts w:ascii="Times New Roman" w:eastAsia="Times New Roman" w:hAnsi="Times New Roman"/>
      <w:sz w:val="16"/>
      <w:szCs w:val="20"/>
      <w:lang w:eastAsia="ru-RU"/>
    </w:rPr>
  </w:style>
  <w:style w:type="paragraph" w:customStyle="1" w:styleId="1e">
    <w:name w:val="Основной текст1"/>
    <w:basedOn w:val="1d"/>
    <w:rsid w:val="00B43A34"/>
    <w:pPr>
      <w:widowControl/>
      <w:spacing w:line="240" w:lineRule="auto"/>
      <w:ind w:firstLine="0"/>
      <w:jc w:val="both"/>
    </w:pPr>
    <w:rPr>
      <w:snapToGrid/>
    </w:rPr>
  </w:style>
  <w:style w:type="paragraph" w:customStyle="1" w:styleId="affffffc">
    <w:name w:val="Íàçâàíèå"/>
    <w:basedOn w:val="a"/>
    <w:rsid w:val="00B43A34"/>
    <w:pPr>
      <w:autoSpaceDE w:val="0"/>
      <w:autoSpaceDN w:val="0"/>
      <w:spacing w:after="0" w:line="240" w:lineRule="auto"/>
      <w:jc w:val="center"/>
    </w:pPr>
    <w:rPr>
      <w:rFonts w:ascii="Courier New" w:eastAsia="Times New Roman" w:hAnsi="Courier New"/>
      <w:b/>
      <w:sz w:val="24"/>
      <w:szCs w:val="20"/>
      <w:lang w:eastAsia="ru-RU"/>
    </w:rPr>
  </w:style>
  <w:style w:type="paragraph" w:customStyle="1" w:styleId="FR1">
    <w:name w:val="FR1"/>
    <w:rsid w:val="00B43A34"/>
    <w:pPr>
      <w:widowControl w:val="0"/>
      <w:autoSpaceDE w:val="0"/>
      <w:autoSpaceDN w:val="0"/>
      <w:adjustRightInd w:val="0"/>
      <w:ind w:left="920"/>
    </w:pPr>
    <w:rPr>
      <w:rFonts w:ascii="Arial" w:eastAsia="Times New Roman" w:hAnsi="Arial" w:cs="Arial"/>
      <w:sz w:val="48"/>
      <w:szCs w:val="48"/>
    </w:rPr>
  </w:style>
  <w:style w:type="paragraph" w:styleId="affffffd">
    <w:name w:val="Block Text"/>
    <w:basedOn w:val="a"/>
    <w:rsid w:val="00B43A34"/>
    <w:pPr>
      <w:spacing w:after="0" w:line="240" w:lineRule="auto"/>
      <w:ind w:left="-360" w:right="-180" w:firstLine="360"/>
      <w:jc w:val="both"/>
    </w:pPr>
    <w:rPr>
      <w:rFonts w:ascii="Times New Roman" w:eastAsia="Times New Roman" w:hAnsi="Times New Roman"/>
      <w:sz w:val="28"/>
      <w:szCs w:val="24"/>
      <w:lang w:eastAsia="ru-RU"/>
    </w:rPr>
  </w:style>
  <w:style w:type="paragraph" w:customStyle="1" w:styleId="text6">
    <w:name w:val="text6"/>
    <w:basedOn w:val="a"/>
    <w:rsid w:val="00B43A34"/>
    <w:pPr>
      <w:spacing w:before="240" w:after="48" w:line="240" w:lineRule="auto"/>
      <w:ind w:firstLine="720"/>
      <w:jc w:val="both"/>
    </w:pPr>
    <w:rPr>
      <w:rFonts w:ascii="Times New Roman" w:eastAsia="Times New Roman" w:hAnsi="Times New Roman"/>
      <w:color w:val="000000"/>
      <w:sz w:val="24"/>
      <w:szCs w:val="24"/>
      <w:lang w:eastAsia="ru-RU"/>
    </w:rPr>
  </w:style>
  <w:style w:type="paragraph" w:customStyle="1" w:styleId="ConsCell">
    <w:name w:val="ConsCell"/>
    <w:rsid w:val="00B43A34"/>
    <w:pPr>
      <w:widowControl w:val="0"/>
      <w:autoSpaceDE w:val="0"/>
      <w:autoSpaceDN w:val="0"/>
      <w:adjustRightInd w:val="0"/>
      <w:ind w:right="19772"/>
    </w:pPr>
    <w:rPr>
      <w:rFonts w:ascii="Arial" w:eastAsia="Times New Roman" w:hAnsi="Arial" w:cs="Arial"/>
    </w:rPr>
  </w:style>
  <w:style w:type="paragraph" w:customStyle="1" w:styleId="ConsPlusDocList">
    <w:name w:val="ConsPlusDocList"/>
    <w:rsid w:val="00B43A34"/>
    <w:pPr>
      <w:widowControl w:val="0"/>
      <w:autoSpaceDE w:val="0"/>
      <w:autoSpaceDN w:val="0"/>
      <w:adjustRightInd w:val="0"/>
    </w:pPr>
    <w:rPr>
      <w:rFonts w:ascii="Courier New" w:eastAsia="Times New Roman" w:hAnsi="Courier New" w:cs="Courier New"/>
    </w:rPr>
  </w:style>
  <w:style w:type="paragraph" w:customStyle="1" w:styleId="1f">
    <w:name w:val="Знак Знак Знак1"/>
    <w:basedOn w:val="a"/>
    <w:rsid w:val="00B43A34"/>
    <w:pPr>
      <w:spacing w:after="160" w:line="240" w:lineRule="exact"/>
    </w:pPr>
    <w:rPr>
      <w:rFonts w:ascii="Verdana" w:eastAsia="Times New Roman" w:hAnsi="Verdana"/>
      <w:sz w:val="20"/>
      <w:szCs w:val="20"/>
      <w:lang w:val="en-US"/>
    </w:rPr>
  </w:style>
  <w:style w:type="paragraph" w:customStyle="1" w:styleId="affffffe">
    <w:name w:val="Знак Знак Знак Знак Знак Знак Знак"/>
    <w:basedOn w:val="a"/>
    <w:rsid w:val="00B43A34"/>
    <w:pPr>
      <w:spacing w:after="160" w:line="240" w:lineRule="exact"/>
    </w:pPr>
    <w:rPr>
      <w:rFonts w:ascii="Verdana" w:eastAsia="Times New Roman" w:hAnsi="Verdana"/>
      <w:sz w:val="20"/>
      <w:szCs w:val="20"/>
      <w:lang w:val="en-US"/>
    </w:rPr>
  </w:style>
  <w:style w:type="paragraph" w:customStyle="1" w:styleId="afffffff">
    <w:name w:val="Знак Знак"/>
    <w:basedOn w:val="a"/>
    <w:rsid w:val="00B43A34"/>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1f0">
    <w:name w:val="Знак Знак Знак1 Знак"/>
    <w:basedOn w:val="a"/>
    <w:rsid w:val="00B43A34"/>
    <w:pPr>
      <w:spacing w:after="160" w:line="240" w:lineRule="exact"/>
    </w:pPr>
    <w:rPr>
      <w:rFonts w:ascii="Verdana" w:eastAsia="Times New Roman" w:hAnsi="Verdana"/>
      <w:sz w:val="20"/>
      <w:szCs w:val="20"/>
      <w:lang w:val="en-US"/>
    </w:rPr>
  </w:style>
  <w:style w:type="paragraph" w:styleId="afffffff0">
    <w:name w:val="Plain Text"/>
    <w:basedOn w:val="a"/>
    <w:link w:val="afffffff1"/>
    <w:unhideWhenUsed/>
    <w:rsid w:val="00B43A34"/>
    <w:pPr>
      <w:spacing w:after="0" w:line="240" w:lineRule="auto"/>
    </w:pPr>
    <w:rPr>
      <w:szCs w:val="21"/>
    </w:rPr>
  </w:style>
  <w:style w:type="character" w:customStyle="1" w:styleId="afffffff1">
    <w:name w:val="Текст Знак"/>
    <w:basedOn w:val="a0"/>
    <w:link w:val="afffffff0"/>
    <w:rsid w:val="00B43A34"/>
    <w:rPr>
      <w:sz w:val="22"/>
      <w:szCs w:val="21"/>
      <w:lang w:eastAsia="en-US"/>
    </w:rPr>
  </w:style>
  <w:style w:type="paragraph" w:customStyle="1" w:styleId="2b">
    <w:name w:val="Обычный2"/>
    <w:rsid w:val="00B43A34"/>
    <w:pPr>
      <w:widowControl w:val="0"/>
      <w:spacing w:line="300" w:lineRule="auto"/>
      <w:ind w:firstLine="680"/>
    </w:pPr>
    <w:rPr>
      <w:rFonts w:ascii="Times New Roman" w:eastAsia="Times New Roman" w:hAnsi="Times New Roman"/>
      <w:snapToGrid w:val="0"/>
      <w:sz w:val="24"/>
    </w:rPr>
  </w:style>
  <w:style w:type="paragraph" w:customStyle="1" w:styleId="2c">
    <w:name w:val="Основной текст2"/>
    <w:basedOn w:val="2b"/>
    <w:rsid w:val="00B43A34"/>
    <w:pPr>
      <w:widowControl/>
      <w:spacing w:line="240" w:lineRule="auto"/>
      <w:ind w:firstLine="0"/>
      <w:jc w:val="both"/>
    </w:pPr>
    <w:rPr>
      <w:snapToGrid/>
    </w:rPr>
  </w:style>
  <w:style w:type="paragraph" w:styleId="afffffff2">
    <w:name w:val="caption"/>
    <w:basedOn w:val="a"/>
    <w:next w:val="a"/>
    <w:qFormat/>
    <w:rsid w:val="00B43A34"/>
    <w:pPr>
      <w:overflowPunct w:val="0"/>
      <w:autoSpaceDE w:val="0"/>
      <w:autoSpaceDN w:val="0"/>
      <w:adjustRightInd w:val="0"/>
      <w:spacing w:after="0" w:line="240" w:lineRule="auto"/>
      <w:ind w:firstLine="709"/>
      <w:jc w:val="center"/>
      <w:textAlignment w:val="baseline"/>
    </w:pPr>
    <w:rPr>
      <w:rFonts w:ascii="Times New Roman" w:eastAsia="Times New Roman" w:hAnsi="Times New Roman"/>
      <w:b/>
      <w:sz w:val="32"/>
      <w:szCs w:val="20"/>
      <w:lang w:eastAsia="ru-RU"/>
    </w:rPr>
  </w:style>
  <w:style w:type="paragraph" w:customStyle="1" w:styleId="afffffff3">
    <w:name w:val="Знак Знак Знак"/>
    <w:basedOn w:val="a"/>
    <w:rsid w:val="00B43A34"/>
    <w:pPr>
      <w:spacing w:after="160" w:line="240" w:lineRule="exact"/>
    </w:pPr>
    <w:rPr>
      <w:rFonts w:ascii="Verdana" w:eastAsia="Times New Roman" w:hAnsi="Verdana"/>
      <w:sz w:val="20"/>
      <w:szCs w:val="20"/>
      <w:lang w:val="en-US"/>
    </w:rPr>
  </w:style>
  <w:style w:type="numbering" w:customStyle="1" w:styleId="1">
    <w:name w:val="Стиль1"/>
    <w:rsid w:val="00B43A34"/>
    <w:pPr>
      <w:numPr>
        <w:numId w:val="1"/>
      </w:numPr>
    </w:pPr>
  </w:style>
  <w:style w:type="numbering" w:customStyle="1" w:styleId="2">
    <w:name w:val="Стиль2"/>
    <w:rsid w:val="00B43A34"/>
    <w:pPr>
      <w:numPr>
        <w:numId w:val="2"/>
      </w:numPr>
    </w:pPr>
  </w:style>
  <w:style w:type="character" w:customStyle="1" w:styleId="FontStyle47">
    <w:name w:val="Font Style47"/>
    <w:basedOn w:val="a0"/>
    <w:rsid w:val="008812AE"/>
    <w:rPr>
      <w:rFonts w:ascii="Times New Roman" w:hAnsi="Times New Roman" w:cs="Times New Roman" w:hint="default"/>
      <w:sz w:val="22"/>
      <w:szCs w:val="22"/>
    </w:rPr>
  </w:style>
  <w:style w:type="character" w:customStyle="1" w:styleId="afffffff4">
    <w:name w:val="Основной текст_"/>
    <w:basedOn w:val="a0"/>
    <w:link w:val="37"/>
    <w:rsid w:val="008812AE"/>
    <w:rPr>
      <w:rFonts w:ascii="Times New Roman" w:eastAsia="Times New Roman" w:hAnsi="Times New Roman"/>
      <w:spacing w:val="15"/>
      <w:sz w:val="23"/>
      <w:szCs w:val="23"/>
      <w:shd w:val="clear" w:color="auto" w:fill="FFFFFF"/>
    </w:rPr>
  </w:style>
  <w:style w:type="paragraph" w:customStyle="1" w:styleId="37">
    <w:name w:val="Основной текст3"/>
    <w:basedOn w:val="a"/>
    <w:link w:val="afffffff4"/>
    <w:rsid w:val="008812AE"/>
    <w:pPr>
      <w:widowControl w:val="0"/>
      <w:shd w:val="clear" w:color="auto" w:fill="FFFFFF"/>
      <w:spacing w:after="120" w:line="0" w:lineRule="atLeast"/>
      <w:jc w:val="right"/>
    </w:pPr>
    <w:rPr>
      <w:rFonts w:ascii="Times New Roman" w:eastAsia="Times New Roman" w:hAnsi="Times New Roman"/>
      <w:spacing w:val="15"/>
      <w:sz w:val="23"/>
      <w:szCs w:val="23"/>
      <w:lang w:eastAsia="ru-RU"/>
    </w:rPr>
  </w:style>
  <w:style w:type="character" w:customStyle="1" w:styleId="s3">
    <w:name w:val="s3"/>
    <w:basedOn w:val="a0"/>
    <w:rsid w:val="00657EA5"/>
  </w:style>
  <w:style w:type="paragraph" w:customStyle="1" w:styleId="Standard">
    <w:name w:val="Standard"/>
    <w:rsid w:val="00DB665B"/>
    <w:pPr>
      <w:widowControl w:val="0"/>
      <w:suppressAutoHyphens/>
      <w:autoSpaceDN w:val="0"/>
      <w:textAlignment w:val="baseline"/>
    </w:pPr>
    <w:rPr>
      <w:rFonts w:ascii="Times New Roman" w:hAnsi="Times New Roman" w:cs="Tahoma"/>
      <w:kern w:val="3"/>
      <w:sz w:val="24"/>
      <w:szCs w:val="24"/>
      <w:lang w:val="de-DE" w:eastAsia="ja-JP" w:bidi="fa-IR"/>
    </w:rPr>
  </w:style>
  <w:style w:type="numbering" w:customStyle="1" w:styleId="121">
    <w:name w:val="Нет списка12"/>
    <w:next w:val="a2"/>
    <w:uiPriority w:val="99"/>
    <w:semiHidden/>
    <w:unhideWhenUsed/>
    <w:rsid w:val="001369C6"/>
  </w:style>
  <w:style w:type="paragraph" w:customStyle="1" w:styleId="ConsPlusJurTerm">
    <w:name w:val="ConsPlusJurTerm"/>
    <w:rsid w:val="001369C6"/>
    <w:pPr>
      <w:widowControl w:val="0"/>
      <w:autoSpaceDE w:val="0"/>
      <w:autoSpaceDN w:val="0"/>
    </w:pPr>
    <w:rPr>
      <w:rFonts w:ascii="Tahoma" w:eastAsia="Times New Roman" w:hAnsi="Tahoma" w:cs="Tahoma"/>
      <w:sz w:val="26"/>
    </w:rPr>
  </w:style>
  <w:style w:type="paragraph" w:customStyle="1" w:styleId="ConsPlusTextList">
    <w:name w:val="ConsPlusTextList"/>
    <w:rsid w:val="001369C6"/>
    <w:pPr>
      <w:widowControl w:val="0"/>
      <w:autoSpaceDE w:val="0"/>
      <w:autoSpaceDN w:val="0"/>
    </w:pPr>
    <w:rPr>
      <w:rFonts w:ascii="Arial" w:eastAsia="Times New Roman" w:hAnsi="Arial" w:cs="Arial"/>
    </w:rPr>
  </w:style>
  <w:style w:type="numbering" w:customStyle="1" w:styleId="131">
    <w:name w:val="Нет списка13"/>
    <w:next w:val="a2"/>
    <w:uiPriority w:val="99"/>
    <w:semiHidden/>
    <w:unhideWhenUsed/>
    <w:rsid w:val="003520A6"/>
  </w:style>
  <w:style w:type="paragraph" w:customStyle="1" w:styleId="TableContents">
    <w:name w:val="Table Contents"/>
    <w:basedOn w:val="Standard"/>
    <w:rsid w:val="003520A6"/>
    <w:pPr>
      <w:suppressLineNumbers/>
    </w:pPr>
    <w:rPr>
      <w:rFonts w:eastAsia="Andale Sans UI"/>
    </w:rPr>
  </w:style>
  <w:style w:type="paragraph" w:customStyle="1" w:styleId="Textbody">
    <w:name w:val="Text body"/>
    <w:basedOn w:val="Standard"/>
    <w:rsid w:val="003520A6"/>
    <w:pPr>
      <w:spacing w:after="120"/>
    </w:pPr>
    <w:rPr>
      <w:rFonts w:eastAsia="Andale Sans UI"/>
    </w:rPr>
  </w:style>
  <w:style w:type="table" w:customStyle="1" w:styleId="170">
    <w:name w:val="Сетка таблицы17"/>
    <w:basedOn w:val="a1"/>
    <w:uiPriority w:val="39"/>
    <w:rsid w:val="003520A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9"/>
    <w:uiPriority w:val="59"/>
    <w:rsid w:val="003520A6"/>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1">
    <w:name w:val="Нет списка14"/>
    <w:next w:val="a2"/>
    <w:uiPriority w:val="99"/>
    <w:semiHidden/>
    <w:unhideWhenUsed/>
    <w:rsid w:val="00620AE2"/>
  </w:style>
  <w:style w:type="table" w:customStyle="1" w:styleId="190">
    <w:name w:val="Сетка таблицы19"/>
    <w:basedOn w:val="a1"/>
    <w:uiPriority w:val="39"/>
    <w:rsid w:val="00620AE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1"/>
    <w:next w:val="a9"/>
    <w:uiPriority w:val="59"/>
    <w:rsid w:val="00620AE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2"/>
    <w:uiPriority w:val="99"/>
    <w:semiHidden/>
    <w:unhideWhenUsed/>
    <w:rsid w:val="00AE37A7"/>
  </w:style>
  <w:style w:type="table" w:customStyle="1" w:styleId="250">
    <w:name w:val="Сетка таблицы25"/>
    <w:basedOn w:val="a1"/>
    <w:next w:val="a9"/>
    <w:uiPriority w:val="59"/>
    <w:rsid w:val="00AE37A7"/>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1">
    <w:name w:val="Нет списка16"/>
    <w:next w:val="a2"/>
    <w:uiPriority w:val="99"/>
    <w:semiHidden/>
    <w:unhideWhenUsed/>
    <w:rsid w:val="00AE37A7"/>
  </w:style>
  <w:style w:type="table" w:customStyle="1" w:styleId="260">
    <w:name w:val="Сетка таблицы26"/>
    <w:basedOn w:val="a1"/>
    <w:next w:val="a9"/>
    <w:uiPriority w:val="59"/>
    <w:rsid w:val="00AE37A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1">
    <w:name w:val="Без интервала1"/>
    <w:rsid w:val="00AE37A7"/>
    <w:rPr>
      <w:rFonts w:ascii="Times New Roman" w:hAnsi="Times New Roman"/>
      <w:sz w:val="24"/>
      <w:szCs w:val="24"/>
    </w:rPr>
  </w:style>
  <w:style w:type="numbering" w:customStyle="1" w:styleId="171">
    <w:name w:val="Нет списка17"/>
    <w:next w:val="a2"/>
    <w:uiPriority w:val="99"/>
    <w:semiHidden/>
    <w:unhideWhenUsed/>
    <w:rsid w:val="00AE37A7"/>
  </w:style>
  <w:style w:type="table" w:customStyle="1" w:styleId="1100">
    <w:name w:val="Сетка таблицы110"/>
    <w:uiPriority w:val="99"/>
    <w:rsid w:val="00AE37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2Char">
    <w:name w:val="Body Text Indent 2 Char"/>
    <w:basedOn w:val="a0"/>
    <w:uiPriority w:val="99"/>
    <w:semiHidden/>
    <w:rsid w:val="00AE37A7"/>
    <w:rPr>
      <w:rFonts w:ascii="Times New Roman" w:hAnsi="Times New Roman" w:cs="Tahoma"/>
      <w:kern w:val="3"/>
      <w:sz w:val="24"/>
      <w:szCs w:val="24"/>
      <w:lang w:val="de-DE" w:eastAsia="ja-JP" w:bidi="fa-IR"/>
    </w:rPr>
  </w:style>
  <w:style w:type="numbering" w:customStyle="1" w:styleId="181">
    <w:name w:val="Нет списка18"/>
    <w:next w:val="a2"/>
    <w:uiPriority w:val="99"/>
    <w:semiHidden/>
    <w:unhideWhenUsed/>
    <w:rsid w:val="00F664DC"/>
  </w:style>
  <w:style w:type="table" w:customStyle="1" w:styleId="113">
    <w:name w:val="Сетка таблицы113"/>
    <w:basedOn w:val="a1"/>
    <w:uiPriority w:val="39"/>
    <w:rsid w:val="00F664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1"/>
    <w:next w:val="a9"/>
    <w:uiPriority w:val="59"/>
    <w:rsid w:val="00F664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Нет списка19"/>
    <w:next w:val="a2"/>
    <w:uiPriority w:val="99"/>
    <w:semiHidden/>
    <w:unhideWhenUsed/>
    <w:rsid w:val="00F664DC"/>
  </w:style>
  <w:style w:type="table" w:customStyle="1" w:styleId="114">
    <w:name w:val="Сетка таблицы114"/>
    <w:basedOn w:val="a1"/>
    <w:uiPriority w:val="39"/>
    <w:rsid w:val="00F664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1"/>
    <w:next w:val="a9"/>
    <w:uiPriority w:val="59"/>
    <w:rsid w:val="00F664D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Нет списка20"/>
    <w:next w:val="a2"/>
    <w:uiPriority w:val="99"/>
    <w:semiHidden/>
    <w:unhideWhenUsed/>
    <w:rsid w:val="008C7A42"/>
  </w:style>
  <w:style w:type="table" w:customStyle="1" w:styleId="TableGrid">
    <w:name w:val="TableGrid"/>
    <w:rsid w:val="008C7A42"/>
    <w:rPr>
      <w:rFonts w:eastAsia="Times New Roman"/>
      <w:sz w:val="22"/>
      <w:szCs w:val="22"/>
    </w:rPr>
    <w:tblPr>
      <w:tblCellMar>
        <w:top w:w="0" w:type="dxa"/>
        <w:left w:w="0" w:type="dxa"/>
        <w:bottom w:w="0" w:type="dxa"/>
        <w:right w:w="0" w:type="dxa"/>
      </w:tblCellMar>
    </w:tblPr>
  </w:style>
  <w:style w:type="table" w:customStyle="1" w:styleId="290">
    <w:name w:val="Сетка таблицы29"/>
    <w:basedOn w:val="a1"/>
    <w:next w:val="a9"/>
    <w:uiPriority w:val="59"/>
    <w:rsid w:val="008C7A42"/>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0pt">
    <w:name w:val="Основной текст + Интервал 0 pt"/>
    <w:basedOn w:val="afffffff4"/>
    <w:rsid w:val="008C7A42"/>
    <w:rPr>
      <w:rFonts w:cs="Times New Roman"/>
      <w:b w:val="0"/>
      <w:bCs w:val="0"/>
      <w:i w:val="0"/>
      <w:iCs w:val="0"/>
      <w:smallCaps w:val="0"/>
      <w:strike w:val="0"/>
      <w:color w:val="000000"/>
      <w:spacing w:val="8"/>
      <w:w w:val="100"/>
      <w:position w:val="0"/>
      <w:sz w:val="20"/>
      <w:szCs w:val="20"/>
      <w:u w:val="none"/>
      <w:lang w:val="ru-RU"/>
    </w:rPr>
  </w:style>
  <w:style w:type="character" w:customStyle="1" w:styleId="CenturyGothic65pt0pt">
    <w:name w:val="Основной текст + Century Gothic;6;5 pt;Интервал 0 pt"/>
    <w:basedOn w:val="afffffff4"/>
    <w:rsid w:val="008C7A42"/>
    <w:rPr>
      <w:rFonts w:ascii="Century Gothic" w:eastAsia="Century Gothic" w:hAnsi="Century Gothic" w:cs="Century Gothic"/>
      <w:b w:val="0"/>
      <w:bCs w:val="0"/>
      <w:i w:val="0"/>
      <w:iCs w:val="0"/>
      <w:smallCaps w:val="0"/>
      <w:strike w:val="0"/>
      <w:color w:val="000000"/>
      <w:spacing w:val="4"/>
      <w:w w:val="100"/>
      <w:position w:val="0"/>
      <w:sz w:val="13"/>
      <w:szCs w:val="13"/>
      <w:u w:val="none"/>
      <w:lang w:val="ru-RU"/>
    </w:rPr>
  </w:style>
  <w:style w:type="numbering" w:customStyle="1" w:styleId="214">
    <w:name w:val="Нет списка21"/>
    <w:next w:val="a2"/>
    <w:uiPriority w:val="99"/>
    <w:semiHidden/>
    <w:unhideWhenUsed/>
    <w:rsid w:val="008C7A42"/>
  </w:style>
  <w:style w:type="table" w:customStyle="1" w:styleId="115">
    <w:name w:val="Сетка таблицы115"/>
    <w:basedOn w:val="a1"/>
    <w:uiPriority w:val="39"/>
    <w:rsid w:val="008C7A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Сетка таблицы30"/>
    <w:basedOn w:val="a1"/>
    <w:next w:val="a9"/>
    <w:uiPriority w:val="59"/>
    <w:rsid w:val="008C7A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8C7A4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ff5">
    <w:name w:val="Современный"/>
    <w:link w:val="afffffff6"/>
    <w:rsid w:val="008C7A42"/>
    <w:pPr>
      <w:jc w:val="center"/>
    </w:pPr>
    <w:rPr>
      <w:rFonts w:ascii="Times New Roman" w:eastAsia="Times New Roman" w:hAnsi="Times New Roman"/>
      <w:b/>
      <w:sz w:val="24"/>
      <w:lang w:eastAsia="ja-JP"/>
    </w:rPr>
  </w:style>
  <w:style w:type="character" w:customStyle="1" w:styleId="afffffff6">
    <w:name w:val="Современный Знак"/>
    <w:basedOn w:val="a0"/>
    <w:link w:val="afffffff5"/>
    <w:rsid w:val="008C7A42"/>
    <w:rPr>
      <w:rFonts w:ascii="Times New Roman" w:eastAsia="Times New Roman" w:hAnsi="Times New Roman"/>
      <w:b/>
      <w:sz w:val="24"/>
      <w:lang w:eastAsia="ja-JP"/>
    </w:rPr>
  </w:style>
  <w:style w:type="paragraph" w:styleId="afffffff7">
    <w:name w:val="List Bullet"/>
    <w:basedOn w:val="a"/>
    <w:autoRedefine/>
    <w:rsid w:val="008C7A42"/>
    <w:pPr>
      <w:spacing w:after="0" w:line="240" w:lineRule="auto"/>
      <w:ind w:hanging="11"/>
      <w:jc w:val="both"/>
    </w:pPr>
    <w:rPr>
      <w:rFonts w:ascii="Arial" w:eastAsia="Times New Roman" w:hAnsi="Arial" w:cs="Arial"/>
      <w:sz w:val="24"/>
      <w:szCs w:val="24"/>
      <w:lang w:eastAsia="ru-RU"/>
    </w:rPr>
  </w:style>
  <w:style w:type="numbering" w:customStyle="1" w:styleId="222">
    <w:name w:val="Нет списка22"/>
    <w:next w:val="a2"/>
    <w:uiPriority w:val="99"/>
    <w:semiHidden/>
    <w:unhideWhenUsed/>
    <w:rsid w:val="008C7A42"/>
  </w:style>
  <w:style w:type="table" w:customStyle="1" w:styleId="116">
    <w:name w:val="Сетка таблицы116"/>
    <w:basedOn w:val="a1"/>
    <w:next w:val="a9"/>
    <w:uiPriority w:val="59"/>
    <w:rsid w:val="008C7A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0">
    <w:name w:val="Сетка таблицы35"/>
    <w:basedOn w:val="a1"/>
    <w:next w:val="a9"/>
    <w:uiPriority w:val="59"/>
    <w:rsid w:val="008C7A4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0">
    <w:name w:val="Сетка таблицы210"/>
    <w:basedOn w:val="a1"/>
    <w:next w:val="a9"/>
    <w:uiPriority w:val="59"/>
    <w:rsid w:val="008C7A42"/>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1"/>
    <w:next w:val="a9"/>
    <w:uiPriority w:val="59"/>
    <w:rsid w:val="008C7A42"/>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Таблица-список 33"/>
    <w:basedOn w:val="a1"/>
    <w:next w:val="-3"/>
    <w:uiPriority w:val="99"/>
    <w:semiHidden/>
    <w:unhideWhenUsed/>
    <w:rsid w:val="008C7A42"/>
    <w:pPr>
      <w:spacing w:after="200" w:line="276" w:lineRule="auto"/>
    </w:pPr>
    <w:rPr>
      <w:sz w:val="22"/>
      <w:szCs w:val="22"/>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2140">
    <w:name w:val="Сетка таблицы214"/>
    <w:basedOn w:val="a1"/>
    <w:next w:val="a9"/>
    <w:uiPriority w:val="59"/>
    <w:rsid w:val="008C7A42"/>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basedOn w:val="a1"/>
    <w:next w:val="a9"/>
    <w:uiPriority w:val="59"/>
    <w:rsid w:val="008C7A42"/>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1"/>
    <w:next w:val="a9"/>
    <w:uiPriority w:val="59"/>
    <w:rsid w:val="008C7A42"/>
    <w:rPr>
      <w:rFonts w:ascii="Cambria" w:hAnsi="Cambria"/>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Нет списка23"/>
    <w:next w:val="a2"/>
    <w:uiPriority w:val="99"/>
    <w:semiHidden/>
    <w:unhideWhenUsed/>
    <w:rsid w:val="005C094D"/>
  </w:style>
  <w:style w:type="numbering" w:customStyle="1" w:styleId="241">
    <w:name w:val="Нет списка24"/>
    <w:next w:val="a2"/>
    <w:uiPriority w:val="99"/>
    <w:semiHidden/>
    <w:unhideWhenUsed/>
    <w:rsid w:val="005C094D"/>
  </w:style>
  <w:style w:type="table" w:customStyle="1" w:styleId="370">
    <w:name w:val="Сетка таблицы37"/>
    <w:basedOn w:val="a1"/>
    <w:next w:val="a9"/>
    <w:rsid w:val="005C09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07">
    <w:name w:val="xl307"/>
    <w:basedOn w:val="a"/>
    <w:rsid w:val="00230899"/>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pPr>
    <w:rPr>
      <w:rFonts w:ascii="Arial" w:eastAsia="Times New Roman" w:hAnsi="Arial" w:cs="Arial"/>
      <w:i/>
      <w:iCs/>
      <w:sz w:val="18"/>
      <w:szCs w:val="18"/>
      <w:lang w:eastAsia="ru-RU"/>
    </w:rPr>
  </w:style>
  <w:style w:type="paragraph" w:customStyle="1" w:styleId="xl308">
    <w:name w:val="xl308"/>
    <w:basedOn w:val="a"/>
    <w:rsid w:val="00230899"/>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09">
    <w:name w:val="xl309"/>
    <w:basedOn w:val="a"/>
    <w:rsid w:val="00230899"/>
    <w:pPr>
      <w:spacing w:before="100" w:beforeAutospacing="1" w:after="100" w:afterAutospacing="1" w:line="240" w:lineRule="auto"/>
    </w:pPr>
    <w:rPr>
      <w:rFonts w:ascii="Arial" w:eastAsia="Times New Roman" w:hAnsi="Arial" w:cs="Arial"/>
      <w:sz w:val="18"/>
      <w:szCs w:val="18"/>
      <w:lang w:eastAsia="ru-RU"/>
    </w:rPr>
  </w:style>
  <w:style w:type="paragraph" w:customStyle="1" w:styleId="xl310">
    <w:name w:val="xl310"/>
    <w:basedOn w:val="a"/>
    <w:rsid w:val="00230899"/>
    <w:pP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311">
    <w:name w:val="xl311"/>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8"/>
      <w:szCs w:val="18"/>
      <w:lang w:eastAsia="ru-RU"/>
    </w:rPr>
  </w:style>
  <w:style w:type="paragraph" w:customStyle="1" w:styleId="xl312">
    <w:name w:val="xl312"/>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13">
    <w:name w:val="xl313"/>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color w:val="000000"/>
      <w:sz w:val="18"/>
      <w:szCs w:val="18"/>
      <w:lang w:eastAsia="ru-RU"/>
    </w:rPr>
  </w:style>
  <w:style w:type="paragraph" w:customStyle="1" w:styleId="xl314">
    <w:name w:val="xl314"/>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18"/>
      <w:szCs w:val="18"/>
      <w:lang w:eastAsia="ru-RU"/>
    </w:rPr>
  </w:style>
  <w:style w:type="paragraph" w:customStyle="1" w:styleId="xl315">
    <w:name w:val="xl315"/>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8"/>
      <w:szCs w:val="18"/>
      <w:lang w:eastAsia="ru-RU"/>
    </w:rPr>
  </w:style>
  <w:style w:type="paragraph" w:customStyle="1" w:styleId="xl316">
    <w:name w:val="xl316"/>
    <w:basedOn w:val="a"/>
    <w:rsid w:val="00C316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17">
    <w:name w:val="xl317"/>
    <w:basedOn w:val="a"/>
    <w:rsid w:val="00C3165F"/>
    <w:pPr>
      <w:spacing w:before="100" w:beforeAutospacing="1" w:after="100" w:afterAutospacing="1" w:line="240" w:lineRule="auto"/>
      <w:textAlignment w:val="center"/>
    </w:pPr>
    <w:rPr>
      <w:rFonts w:ascii="Arial" w:eastAsia="Times New Roman" w:hAnsi="Arial" w:cs="Arial"/>
      <w:sz w:val="18"/>
      <w:szCs w:val="18"/>
      <w:lang w:eastAsia="ru-RU"/>
    </w:rPr>
  </w:style>
  <w:style w:type="paragraph" w:customStyle="1" w:styleId="xl318">
    <w:name w:val="xl318"/>
    <w:basedOn w:val="a"/>
    <w:rsid w:val="00C3165F"/>
    <w:pPr>
      <w:spacing w:before="100" w:beforeAutospacing="1" w:after="100" w:afterAutospacing="1" w:line="240" w:lineRule="auto"/>
    </w:pPr>
    <w:rPr>
      <w:rFonts w:ascii="Arial" w:eastAsia="Times New Roman" w:hAnsi="Arial" w:cs="Arial"/>
      <w:sz w:val="18"/>
      <w:szCs w:val="18"/>
      <w:lang w:eastAsia="ru-RU"/>
    </w:rPr>
  </w:style>
  <w:style w:type="paragraph" w:customStyle="1" w:styleId="xl319">
    <w:name w:val="xl319"/>
    <w:basedOn w:val="a"/>
    <w:rsid w:val="00C3165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0">
    <w:name w:val="xl320"/>
    <w:basedOn w:val="a"/>
    <w:rsid w:val="00C3165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1">
    <w:name w:val="xl321"/>
    <w:basedOn w:val="a"/>
    <w:rsid w:val="00C3165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i/>
      <w:iCs/>
      <w:sz w:val="18"/>
      <w:szCs w:val="18"/>
      <w:lang w:eastAsia="ru-RU"/>
    </w:rPr>
  </w:style>
  <w:style w:type="paragraph" w:customStyle="1" w:styleId="xl322">
    <w:name w:val="xl322"/>
    <w:basedOn w:val="a"/>
    <w:rsid w:val="00C3165F"/>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3">
    <w:name w:val="xl323"/>
    <w:basedOn w:val="a"/>
    <w:rsid w:val="00C3165F"/>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324">
    <w:name w:val="xl324"/>
    <w:basedOn w:val="a"/>
    <w:rsid w:val="00C3165F"/>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numbering" w:customStyle="1" w:styleId="251">
    <w:name w:val="Нет списка25"/>
    <w:next w:val="a2"/>
    <w:uiPriority w:val="99"/>
    <w:semiHidden/>
    <w:unhideWhenUsed/>
    <w:rsid w:val="007532C8"/>
  </w:style>
  <w:style w:type="numbering" w:customStyle="1" w:styleId="261">
    <w:name w:val="Нет списка26"/>
    <w:next w:val="a2"/>
    <w:uiPriority w:val="99"/>
    <w:semiHidden/>
    <w:unhideWhenUsed/>
    <w:rsid w:val="00BE1D36"/>
  </w:style>
  <w:style w:type="table" w:customStyle="1" w:styleId="38">
    <w:name w:val="Сетка таблицы38"/>
    <w:basedOn w:val="a1"/>
    <w:next w:val="a9"/>
    <w:rsid w:val="00BE1D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Нет списка27"/>
    <w:next w:val="a2"/>
    <w:uiPriority w:val="99"/>
    <w:semiHidden/>
    <w:unhideWhenUsed/>
    <w:rsid w:val="004740AD"/>
  </w:style>
  <w:style w:type="table" w:customStyle="1" w:styleId="39">
    <w:name w:val="Сетка таблицы39"/>
    <w:basedOn w:val="a1"/>
    <w:next w:val="a9"/>
    <w:uiPriority w:val="99"/>
    <w:rsid w:val="004740AD"/>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1">
    <w:name w:val="Нет списка28"/>
    <w:next w:val="a2"/>
    <w:uiPriority w:val="99"/>
    <w:semiHidden/>
    <w:unhideWhenUsed/>
    <w:rsid w:val="0041125C"/>
  </w:style>
  <w:style w:type="paragraph" w:customStyle="1" w:styleId="2d">
    <w:name w:val="Обычный (веб)2"/>
    <w:basedOn w:val="a"/>
    <w:uiPriority w:val="99"/>
    <w:rsid w:val="0041125C"/>
    <w:pPr>
      <w:widowControl w:val="0"/>
      <w:spacing w:before="100" w:after="100" w:line="200" w:lineRule="atLeast"/>
    </w:pPr>
    <w:rPr>
      <w:rFonts w:ascii="Times New Roman" w:eastAsia="Times New Roman" w:hAnsi="Times New Roman"/>
      <w:sz w:val="24"/>
      <w:szCs w:val="24"/>
      <w:lang w:eastAsia="ar-SA"/>
    </w:rPr>
  </w:style>
  <w:style w:type="paragraph" w:customStyle="1" w:styleId="1f2">
    <w:name w:val="Знак1 Знак Знак Знак Знак Знак Знак Знак Знак Знак Знак Знак Знак Знак Знак Знак Знак Знак"/>
    <w:basedOn w:val="a"/>
    <w:uiPriority w:val="99"/>
    <w:rsid w:val="0041125C"/>
    <w:pPr>
      <w:spacing w:after="160" w:line="240" w:lineRule="exact"/>
    </w:pPr>
    <w:rPr>
      <w:rFonts w:ascii="Verdana" w:eastAsia="Times New Roman" w:hAnsi="Verdana"/>
      <w:sz w:val="20"/>
      <w:szCs w:val="20"/>
      <w:lang w:val="en-US"/>
    </w:rPr>
  </w:style>
  <w:style w:type="paragraph" w:customStyle="1" w:styleId="6-2">
    <w:name w:val="6.Табл.-2уровень"/>
    <w:basedOn w:val="a"/>
    <w:uiPriority w:val="99"/>
    <w:rsid w:val="0041125C"/>
    <w:pPr>
      <w:keepLines/>
      <w:widowControl w:val="0"/>
      <w:suppressLineNumbers/>
      <w:spacing w:after="0" w:line="240" w:lineRule="auto"/>
      <w:ind w:left="510" w:right="57" w:hanging="170"/>
      <w:jc w:val="both"/>
    </w:pPr>
    <w:rPr>
      <w:rFonts w:ascii="Arial" w:eastAsia="Times New Roman" w:hAnsi="Arial"/>
      <w:sz w:val="20"/>
      <w:szCs w:val="20"/>
      <w:lang w:eastAsia="ru-RU"/>
    </w:rPr>
  </w:style>
  <w:style w:type="paragraph" w:customStyle="1" w:styleId="Style4">
    <w:name w:val="Style4"/>
    <w:basedOn w:val="a"/>
    <w:uiPriority w:val="99"/>
    <w:rsid w:val="0041125C"/>
    <w:pPr>
      <w:widowControl w:val="0"/>
      <w:autoSpaceDE w:val="0"/>
      <w:autoSpaceDN w:val="0"/>
      <w:adjustRightInd w:val="0"/>
      <w:spacing w:after="0" w:line="316" w:lineRule="exact"/>
      <w:jc w:val="both"/>
    </w:pPr>
    <w:rPr>
      <w:rFonts w:ascii="Arial Narrow" w:eastAsia="Times New Roman" w:hAnsi="Arial Narrow"/>
      <w:sz w:val="24"/>
      <w:szCs w:val="24"/>
      <w:lang w:eastAsia="ru-RU"/>
    </w:rPr>
  </w:style>
  <w:style w:type="character" w:customStyle="1" w:styleId="afffffff8">
    <w:name w:val="Схема документа Знак"/>
    <w:basedOn w:val="a0"/>
    <w:link w:val="afffffff9"/>
    <w:uiPriority w:val="99"/>
    <w:semiHidden/>
    <w:rsid w:val="0041125C"/>
    <w:rPr>
      <w:rFonts w:ascii="Tahoma" w:hAnsi="Tahoma" w:cs="Tahoma"/>
      <w:sz w:val="16"/>
      <w:szCs w:val="16"/>
    </w:rPr>
  </w:style>
  <w:style w:type="paragraph" w:styleId="afffffff9">
    <w:name w:val="Document Map"/>
    <w:basedOn w:val="a"/>
    <w:link w:val="afffffff8"/>
    <w:uiPriority w:val="99"/>
    <w:semiHidden/>
    <w:rsid w:val="0041125C"/>
    <w:pPr>
      <w:spacing w:after="0" w:line="240" w:lineRule="auto"/>
    </w:pPr>
    <w:rPr>
      <w:rFonts w:ascii="Tahoma" w:hAnsi="Tahoma" w:cs="Tahoma"/>
      <w:sz w:val="16"/>
      <w:szCs w:val="16"/>
      <w:lang w:eastAsia="ru-RU"/>
    </w:rPr>
  </w:style>
  <w:style w:type="character" w:customStyle="1" w:styleId="1f3">
    <w:name w:val="Схема документа Знак1"/>
    <w:basedOn w:val="a0"/>
    <w:link w:val="afffffff9"/>
    <w:uiPriority w:val="99"/>
    <w:semiHidden/>
    <w:rsid w:val="0041125C"/>
    <w:rPr>
      <w:rFonts w:ascii="Tahoma" w:hAnsi="Tahoma" w:cs="Tahoma"/>
      <w:sz w:val="16"/>
      <w:szCs w:val="16"/>
      <w:lang w:eastAsia="en-US"/>
    </w:rPr>
  </w:style>
  <w:style w:type="character" w:customStyle="1" w:styleId="afffffffa">
    <w:name w:val="Символ сноски"/>
    <w:rsid w:val="00DA2333"/>
    <w:rPr>
      <w:vertAlign w:val="superscript"/>
    </w:rPr>
  </w:style>
  <w:style w:type="numbering" w:customStyle="1" w:styleId="291">
    <w:name w:val="Нет списка29"/>
    <w:next w:val="a2"/>
    <w:uiPriority w:val="99"/>
    <w:semiHidden/>
    <w:unhideWhenUsed/>
    <w:rsid w:val="00905855"/>
  </w:style>
  <w:style w:type="table" w:customStyle="1" w:styleId="400">
    <w:name w:val="Сетка таблицы40"/>
    <w:basedOn w:val="a1"/>
    <w:next w:val="a9"/>
    <w:rsid w:val="00905855"/>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89">
    <w:name w:val="xl89"/>
    <w:basedOn w:val="a"/>
    <w:rsid w:val="000E56C2"/>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90">
    <w:name w:val="xl90"/>
    <w:basedOn w:val="a"/>
    <w:rsid w:val="000E56C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1">
    <w:name w:val="xl91"/>
    <w:basedOn w:val="a"/>
    <w:rsid w:val="000E56C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xl92">
    <w:name w:val="xl92"/>
    <w:basedOn w:val="a"/>
    <w:rsid w:val="000E56C2"/>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numbering" w:customStyle="1" w:styleId="301">
    <w:name w:val="Нет списка30"/>
    <w:next w:val="a2"/>
    <w:uiPriority w:val="99"/>
    <w:semiHidden/>
    <w:unhideWhenUsed/>
    <w:rsid w:val="000D4538"/>
  </w:style>
  <w:style w:type="table" w:customStyle="1" w:styleId="43">
    <w:name w:val="Сетка таблицы43"/>
    <w:basedOn w:val="a1"/>
    <w:next w:val="a9"/>
    <w:rsid w:val="000D453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9546728">
      <w:bodyDiv w:val="1"/>
      <w:marLeft w:val="0"/>
      <w:marRight w:val="0"/>
      <w:marTop w:val="0"/>
      <w:marBottom w:val="0"/>
      <w:divBdr>
        <w:top w:val="none" w:sz="0" w:space="0" w:color="auto"/>
        <w:left w:val="none" w:sz="0" w:space="0" w:color="auto"/>
        <w:bottom w:val="none" w:sz="0" w:space="0" w:color="auto"/>
        <w:right w:val="none" w:sz="0" w:space="0" w:color="auto"/>
      </w:divBdr>
    </w:div>
    <w:div w:id="117604150">
      <w:bodyDiv w:val="1"/>
      <w:marLeft w:val="0"/>
      <w:marRight w:val="0"/>
      <w:marTop w:val="0"/>
      <w:marBottom w:val="0"/>
      <w:divBdr>
        <w:top w:val="none" w:sz="0" w:space="0" w:color="auto"/>
        <w:left w:val="none" w:sz="0" w:space="0" w:color="auto"/>
        <w:bottom w:val="none" w:sz="0" w:space="0" w:color="auto"/>
        <w:right w:val="none" w:sz="0" w:space="0" w:color="auto"/>
      </w:divBdr>
    </w:div>
    <w:div w:id="125316074">
      <w:bodyDiv w:val="1"/>
      <w:marLeft w:val="0"/>
      <w:marRight w:val="0"/>
      <w:marTop w:val="0"/>
      <w:marBottom w:val="0"/>
      <w:divBdr>
        <w:top w:val="none" w:sz="0" w:space="0" w:color="auto"/>
        <w:left w:val="none" w:sz="0" w:space="0" w:color="auto"/>
        <w:bottom w:val="none" w:sz="0" w:space="0" w:color="auto"/>
        <w:right w:val="none" w:sz="0" w:space="0" w:color="auto"/>
      </w:divBdr>
    </w:div>
    <w:div w:id="182020031">
      <w:bodyDiv w:val="1"/>
      <w:marLeft w:val="0"/>
      <w:marRight w:val="0"/>
      <w:marTop w:val="0"/>
      <w:marBottom w:val="0"/>
      <w:divBdr>
        <w:top w:val="none" w:sz="0" w:space="0" w:color="auto"/>
        <w:left w:val="none" w:sz="0" w:space="0" w:color="auto"/>
        <w:bottom w:val="none" w:sz="0" w:space="0" w:color="auto"/>
        <w:right w:val="none" w:sz="0" w:space="0" w:color="auto"/>
      </w:divBdr>
    </w:div>
    <w:div w:id="183055540">
      <w:bodyDiv w:val="1"/>
      <w:marLeft w:val="0"/>
      <w:marRight w:val="0"/>
      <w:marTop w:val="0"/>
      <w:marBottom w:val="0"/>
      <w:divBdr>
        <w:top w:val="none" w:sz="0" w:space="0" w:color="auto"/>
        <w:left w:val="none" w:sz="0" w:space="0" w:color="auto"/>
        <w:bottom w:val="none" w:sz="0" w:space="0" w:color="auto"/>
        <w:right w:val="none" w:sz="0" w:space="0" w:color="auto"/>
      </w:divBdr>
    </w:div>
    <w:div w:id="189799063">
      <w:bodyDiv w:val="1"/>
      <w:marLeft w:val="0"/>
      <w:marRight w:val="0"/>
      <w:marTop w:val="0"/>
      <w:marBottom w:val="0"/>
      <w:divBdr>
        <w:top w:val="none" w:sz="0" w:space="0" w:color="auto"/>
        <w:left w:val="none" w:sz="0" w:space="0" w:color="auto"/>
        <w:bottom w:val="none" w:sz="0" w:space="0" w:color="auto"/>
        <w:right w:val="none" w:sz="0" w:space="0" w:color="auto"/>
      </w:divBdr>
    </w:div>
    <w:div w:id="193806437">
      <w:bodyDiv w:val="1"/>
      <w:marLeft w:val="0"/>
      <w:marRight w:val="0"/>
      <w:marTop w:val="0"/>
      <w:marBottom w:val="0"/>
      <w:divBdr>
        <w:top w:val="none" w:sz="0" w:space="0" w:color="auto"/>
        <w:left w:val="none" w:sz="0" w:space="0" w:color="auto"/>
        <w:bottom w:val="none" w:sz="0" w:space="0" w:color="auto"/>
        <w:right w:val="none" w:sz="0" w:space="0" w:color="auto"/>
      </w:divBdr>
    </w:div>
    <w:div w:id="219245204">
      <w:bodyDiv w:val="1"/>
      <w:marLeft w:val="0"/>
      <w:marRight w:val="0"/>
      <w:marTop w:val="0"/>
      <w:marBottom w:val="0"/>
      <w:divBdr>
        <w:top w:val="none" w:sz="0" w:space="0" w:color="auto"/>
        <w:left w:val="none" w:sz="0" w:space="0" w:color="auto"/>
        <w:bottom w:val="none" w:sz="0" w:space="0" w:color="auto"/>
        <w:right w:val="none" w:sz="0" w:space="0" w:color="auto"/>
      </w:divBdr>
    </w:div>
    <w:div w:id="394938228">
      <w:bodyDiv w:val="1"/>
      <w:marLeft w:val="0"/>
      <w:marRight w:val="0"/>
      <w:marTop w:val="0"/>
      <w:marBottom w:val="0"/>
      <w:divBdr>
        <w:top w:val="none" w:sz="0" w:space="0" w:color="auto"/>
        <w:left w:val="none" w:sz="0" w:space="0" w:color="auto"/>
        <w:bottom w:val="none" w:sz="0" w:space="0" w:color="auto"/>
        <w:right w:val="none" w:sz="0" w:space="0" w:color="auto"/>
      </w:divBdr>
    </w:div>
    <w:div w:id="429548991">
      <w:bodyDiv w:val="1"/>
      <w:marLeft w:val="0"/>
      <w:marRight w:val="0"/>
      <w:marTop w:val="0"/>
      <w:marBottom w:val="0"/>
      <w:divBdr>
        <w:top w:val="none" w:sz="0" w:space="0" w:color="auto"/>
        <w:left w:val="none" w:sz="0" w:space="0" w:color="auto"/>
        <w:bottom w:val="none" w:sz="0" w:space="0" w:color="auto"/>
        <w:right w:val="none" w:sz="0" w:space="0" w:color="auto"/>
      </w:divBdr>
    </w:div>
    <w:div w:id="446855131">
      <w:bodyDiv w:val="1"/>
      <w:marLeft w:val="0"/>
      <w:marRight w:val="0"/>
      <w:marTop w:val="0"/>
      <w:marBottom w:val="0"/>
      <w:divBdr>
        <w:top w:val="none" w:sz="0" w:space="0" w:color="auto"/>
        <w:left w:val="none" w:sz="0" w:space="0" w:color="auto"/>
        <w:bottom w:val="none" w:sz="0" w:space="0" w:color="auto"/>
        <w:right w:val="none" w:sz="0" w:space="0" w:color="auto"/>
      </w:divBdr>
    </w:div>
    <w:div w:id="478376774">
      <w:bodyDiv w:val="1"/>
      <w:marLeft w:val="0"/>
      <w:marRight w:val="0"/>
      <w:marTop w:val="0"/>
      <w:marBottom w:val="0"/>
      <w:divBdr>
        <w:top w:val="none" w:sz="0" w:space="0" w:color="auto"/>
        <w:left w:val="none" w:sz="0" w:space="0" w:color="auto"/>
        <w:bottom w:val="none" w:sz="0" w:space="0" w:color="auto"/>
        <w:right w:val="none" w:sz="0" w:space="0" w:color="auto"/>
      </w:divBdr>
    </w:div>
    <w:div w:id="519397989">
      <w:bodyDiv w:val="1"/>
      <w:marLeft w:val="0"/>
      <w:marRight w:val="0"/>
      <w:marTop w:val="0"/>
      <w:marBottom w:val="0"/>
      <w:divBdr>
        <w:top w:val="none" w:sz="0" w:space="0" w:color="auto"/>
        <w:left w:val="none" w:sz="0" w:space="0" w:color="auto"/>
        <w:bottom w:val="none" w:sz="0" w:space="0" w:color="auto"/>
        <w:right w:val="none" w:sz="0" w:space="0" w:color="auto"/>
      </w:divBdr>
    </w:div>
    <w:div w:id="558563439">
      <w:bodyDiv w:val="1"/>
      <w:marLeft w:val="0"/>
      <w:marRight w:val="0"/>
      <w:marTop w:val="0"/>
      <w:marBottom w:val="0"/>
      <w:divBdr>
        <w:top w:val="none" w:sz="0" w:space="0" w:color="auto"/>
        <w:left w:val="none" w:sz="0" w:space="0" w:color="auto"/>
        <w:bottom w:val="none" w:sz="0" w:space="0" w:color="auto"/>
        <w:right w:val="none" w:sz="0" w:space="0" w:color="auto"/>
      </w:divBdr>
    </w:div>
    <w:div w:id="567886676">
      <w:bodyDiv w:val="1"/>
      <w:marLeft w:val="0"/>
      <w:marRight w:val="0"/>
      <w:marTop w:val="0"/>
      <w:marBottom w:val="0"/>
      <w:divBdr>
        <w:top w:val="none" w:sz="0" w:space="0" w:color="auto"/>
        <w:left w:val="none" w:sz="0" w:space="0" w:color="auto"/>
        <w:bottom w:val="none" w:sz="0" w:space="0" w:color="auto"/>
        <w:right w:val="none" w:sz="0" w:space="0" w:color="auto"/>
      </w:divBdr>
    </w:div>
    <w:div w:id="601299178">
      <w:bodyDiv w:val="1"/>
      <w:marLeft w:val="0"/>
      <w:marRight w:val="0"/>
      <w:marTop w:val="0"/>
      <w:marBottom w:val="0"/>
      <w:divBdr>
        <w:top w:val="none" w:sz="0" w:space="0" w:color="auto"/>
        <w:left w:val="none" w:sz="0" w:space="0" w:color="auto"/>
        <w:bottom w:val="none" w:sz="0" w:space="0" w:color="auto"/>
        <w:right w:val="none" w:sz="0" w:space="0" w:color="auto"/>
      </w:divBdr>
    </w:div>
    <w:div w:id="626276243">
      <w:bodyDiv w:val="1"/>
      <w:marLeft w:val="0"/>
      <w:marRight w:val="0"/>
      <w:marTop w:val="0"/>
      <w:marBottom w:val="0"/>
      <w:divBdr>
        <w:top w:val="none" w:sz="0" w:space="0" w:color="auto"/>
        <w:left w:val="none" w:sz="0" w:space="0" w:color="auto"/>
        <w:bottom w:val="none" w:sz="0" w:space="0" w:color="auto"/>
        <w:right w:val="none" w:sz="0" w:space="0" w:color="auto"/>
      </w:divBdr>
    </w:div>
    <w:div w:id="638846479">
      <w:bodyDiv w:val="1"/>
      <w:marLeft w:val="0"/>
      <w:marRight w:val="0"/>
      <w:marTop w:val="0"/>
      <w:marBottom w:val="0"/>
      <w:divBdr>
        <w:top w:val="none" w:sz="0" w:space="0" w:color="auto"/>
        <w:left w:val="none" w:sz="0" w:space="0" w:color="auto"/>
        <w:bottom w:val="none" w:sz="0" w:space="0" w:color="auto"/>
        <w:right w:val="none" w:sz="0" w:space="0" w:color="auto"/>
      </w:divBdr>
    </w:div>
    <w:div w:id="675617918">
      <w:bodyDiv w:val="1"/>
      <w:marLeft w:val="0"/>
      <w:marRight w:val="0"/>
      <w:marTop w:val="0"/>
      <w:marBottom w:val="0"/>
      <w:divBdr>
        <w:top w:val="none" w:sz="0" w:space="0" w:color="auto"/>
        <w:left w:val="none" w:sz="0" w:space="0" w:color="auto"/>
        <w:bottom w:val="none" w:sz="0" w:space="0" w:color="auto"/>
        <w:right w:val="none" w:sz="0" w:space="0" w:color="auto"/>
      </w:divBdr>
    </w:div>
    <w:div w:id="722829029">
      <w:bodyDiv w:val="1"/>
      <w:marLeft w:val="0"/>
      <w:marRight w:val="0"/>
      <w:marTop w:val="0"/>
      <w:marBottom w:val="0"/>
      <w:divBdr>
        <w:top w:val="none" w:sz="0" w:space="0" w:color="auto"/>
        <w:left w:val="none" w:sz="0" w:space="0" w:color="auto"/>
        <w:bottom w:val="none" w:sz="0" w:space="0" w:color="auto"/>
        <w:right w:val="none" w:sz="0" w:space="0" w:color="auto"/>
      </w:divBdr>
    </w:div>
    <w:div w:id="730272446">
      <w:bodyDiv w:val="1"/>
      <w:marLeft w:val="0"/>
      <w:marRight w:val="0"/>
      <w:marTop w:val="0"/>
      <w:marBottom w:val="0"/>
      <w:divBdr>
        <w:top w:val="none" w:sz="0" w:space="0" w:color="auto"/>
        <w:left w:val="none" w:sz="0" w:space="0" w:color="auto"/>
        <w:bottom w:val="none" w:sz="0" w:space="0" w:color="auto"/>
        <w:right w:val="none" w:sz="0" w:space="0" w:color="auto"/>
      </w:divBdr>
    </w:div>
    <w:div w:id="764425341">
      <w:bodyDiv w:val="1"/>
      <w:marLeft w:val="0"/>
      <w:marRight w:val="0"/>
      <w:marTop w:val="0"/>
      <w:marBottom w:val="0"/>
      <w:divBdr>
        <w:top w:val="none" w:sz="0" w:space="0" w:color="auto"/>
        <w:left w:val="none" w:sz="0" w:space="0" w:color="auto"/>
        <w:bottom w:val="none" w:sz="0" w:space="0" w:color="auto"/>
        <w:right w:val="none" w:sz="0" w:space="0" w:color="auto"/>
      </w:divBdr>
    </w:div>
    <w:div w:id="794296739">
      <w:bodyDiv w:val="1"/>
      <w:marLeft w:val="0"/>
      <w:marRight w:val="0"/>
      <w:marTop w:val="0"/>
      <w:marBottom w:val="0"/>
      <w:divBdr>
        <w:top w:val="none" w:sz="0" w:space="0" w:color="auto"/>
        <w:left w:val="none" w:sz="0" w:space="0" w:color="auto"/>
        <w:bottom w:val="none" w:sz="0" w:space="0" w:color="auto"/>
        <w:right w:val="none" w:sz="0" w:space="0" w:color="auto"/>
      </w:divBdr>
    </w:div>
    <w:div w:id="896237531">
      <w:bodyDiv w:val="1"/>
      <w:marLeft w:val="0"/>
      <w:marRight w:val="0"/>
      <w:marTop w:val="0"/>
      <w:marBottom w:val="0"/>
      <w:divBdr>
        <w:top w:val="none" w:sz="0" w:space="0" w:color="auto"/>
        <w:left w:val="none" w:sz="0" w:space="0" w:color="auto"/>
        <w:bottom w:val="none" w:sz="0" w:space="0" w:color="auto"/>
        <w:right w:val="none" w:sz="0" w:space="0" w:color="auto"/>
      </w:divBdr>
    </w:div>
    <w:div w:id="1110781180">
      <w:bodyDiv w:val="1"/>
      <w:marLeft w:val="0"/>
      <w:marRight w:val="0"/>
      <w:marTop w:val="0"/>
      <w:marBottom w:val="0"/>
      <w:divBdr>
        <w:top w:val="none" w:sz="0" w:space="0" w:color="auto"/>
        <w:left w:val="none" w:sz="0" w:space="0" w:color="auto"/>
        <w:bottom w:val="none" w:sz="0" w:space="0" w:color="auto"/>
        <w:right w:val="none" w:sz="0" w:space="0" w:color="auto"/>
      </w:divBdr>
    </w:div>
    <w:div w:id="1139884023">
      <w:bodyDiv w:val="1"/>
      <w:marLeft w:val="0"/>
      <w:marRight w:val="0"/>
      <w:marTop w:val="0"/>
      <w:marBottom w:val="0"/>
      <w:divBdr>
        <w:top w:val="none" w:sz="0" w:space="0" w:color="auto"/>
        <w:left w:val="none" w:sz="0" w:space="0" w:color="auto"/>
        <w:bottom w:val="none" w:sz="0" w:space="0" w:color="auto"/>
        <w:right w:val="none" w:sz="0" w:space="0" w:color="auto"/>
      </w:divBdr>
    </w:div>
    <w:div w:id="1178928658">
      <w:bodyDiv w:val="1"/>
      <w:marLeft w:val="0"/>
      <w:marRight w:val="0"/>
      <w:marTop w:val="0"/>
      <w:marBottom w:val="0"/>
      <w:divBdr>
        <w:top w:val="none" w:sz="0" w:space="0" w:color="auto"/>
        <w:left w:val="none" w:sz="0" w:space="0" w:color="auto"/>
        <w:bottom w:val="none" w:sz="0" w:space="0" w:color="auto"/>
        <w:right w:val="none" w:sz="0" w:space="0" w:color="auto"/>
      </w:divBdr>
    </w:div>
    <w:div w:id="1224294190">
      <w:bodyDiv w:val="1"/>
      <w:marLeft w:val="0"/>
      <w:marRight w:val="0"/>
      <w:marTop w:val="0"/>
      <w:marBottom w:val="0"/>
      <w:divBdr>
        <w:top w:val="none" w:sz="0" w:space="0" w:color="auto"/>
        <w:left w:val="none" w:sz="0" w:space="0" w:color="auto"/>
        <w:bottom w:val="none" w:sz="0" w:space="0" w:color="auto"/>
        <w:right w:val="none" w:sz="0" w:space="0" w:color="auto"/>
      </w:divBdr>
    </w:div>
    <w:div w:id="1225290525">
      <w:bodyDiv w:val="1"/>
      <w:marLeft w:val="0"/>
      <w:marRight w:val="0"/>
      <w:marTop w:val="0"/>
      <w:marBottom w:val="0"/>
      <w:divBdr>
        <w:top w:val="none" w:sz="0" w:space="0" w:color="auto"/>
        <w:left w:val="none" w:sz="0" w:space="0" w:color="auto"/>
        <w:bottom w:val="none" w:sz="0" w:space="0" w:color="auto"/>
        <w:right w:val="none" w:sz="0" w:space="0" w:color="auto"/>
      </w:divBdr>
    </w:div>
    <w:div w:id="1229418006">
      <w:bodyDiv w:val="1"/>
      <w:marLeft w:val="0"/>
      <w:marRight w:val="0"/>
      <w:marTop w:val="0"/>
      <w:marBottom w:val="0"/>
      <w:divBdr>
        <w:top w:val="none" w:sz="0" w:space="0" w:color="auto"/>
        <w:left w:val="none" w:sz="0" w:space="0" w:color="auto"/>
        <w:bottom w:val="none" w:sz="0" w:space="0" w:color="auto"/>
        <w:right w:val="none" w:sz="0" w:space="0" w:color="auto"/>
      </w:divBdr>
    </w:div>
    <w:div w:id="1262761003">
      <w:bodyDiv w:val="1"/>
      <w:marLeft w:val="0"/>
      <w:marRight w:val="0"/>
      <w:marTop w:val="0"/>
      <w:marBottom w:val="0"/>
      <w:divBdr>
        <w:top w:val="none" w:sz="0" w:space="0" w:color="auto"/>
        <w:left w:val="none" w:sz="0" w:space="0" w:color="auto"/>
        <w:bottom w:val="none" w:sz="0" w:space="0" w:color="auto"/>
        <w:right w:val="none" w:sz="0" w:space="0" w:color="auto"/>
      </w:divBdr>
    </w:div>
    <w:div w:id="1289818550">
      <w:bodyDiv w:val="1"/>
      <w:marLeft w:val="0"/>
      <w:marRight w:val="0"/>
      <w:marTop w:val="0"/>
      <w:marBottom w:val="0"/>
      <w:divBdr>
        <w:top w:val="none" w:sz="0" w:space="0" w:color="auto"/>
        <w:left w:val="none" w:sz="0" w:space="0" w:color="auto"/>
        <w:bottom w:val="none" w:sz="0" w:space="0" w:color="auto"/>
        <w:right w:val="none" w:sz="0" w:space="0" w:color="auto"/>
      </w:divBdr>
    </w:div>
    <w:div w:id="1348823008">
      <w:bodyDiv w:val="1"/>
      <w:marLeft w:val="0"/>
      <w:marRight w:val="0"/>
      <w:marTop w:val="0"/>
      <w:marBottom w:val="0"/>
      <w:divBdr>
        <w:top w:val="none" w:sz="0" w:space="0" w:color="auto"/>
        <w:left w:val="none" w:sz="0" w:space="0" w:color="auto"/>
        <w:bottom w:val="none" w:sz="0" w:space="0" w:color="auto"/>
        <w:right w:val="none" w:sz="0" w:space="0" w:color="auto"/>
      </w:divBdr>
    </w:div>
    <w:div w:id="1411999934">
      <w:bodyDiv w:val="1"/>
      <w:marLeft w:val="0"/>
      <w:marRight w:val="0"/>
      <w:marTop w:val="0"/>
      <w:marBottom w:val="0"/>
      <w:divBdr>
        <w:top w:val="none" w:sz="0" w:space="0" w:color="auto"/>
        <w:left w:val="none" w:sz="0" w:space="0" w:color="auto"/>
        <w:bottom w:val="none" w:sz="0" w:space="0" w:color="auto"/>
        <w:right w:val="none" w:sz="0" w:space="0" w:color="auto"/>
      </w:divBdr>
    </w:div>
    <w:div w:id="1422945563">
      <w:bodyDiv w:val="1"/>
      <w:marLeft w:val="0"/>
      <w:marRight w:val="0"/>
      <w:marTop w:val="0"/>
      <w:marBottom w:val="0"/>
      <w:divBdr>
        <w:top w:val="none" w:sz="0" w:space="0" w:color="auto"/>
        <w:left w:val="none" w:sz="0" w:space="0" w:color="auto"/>
        <w:bottom w:val="none" w:sz="0" w:space="0" w:color="auto"/>
        <w:right w:val="none" w:sz="0" w:space="0" w:color="auto"/>
      </w:divBdr>
    </w:div>
    <w:div w:id="1440181259">
      <w:bodyDiv w:val="1"/>
      <w:marLeft w:val="0"/>
      <w:marRight w:val="0"/>
      <w:marTop w:val="0"/>
      <w:marBottom w:val="0"/>
      <w:divBdr>
        <w:top w:val="none" w:sz="0" w:space="0" w:color="auto"/>
        <w:left w:val="none" w:sz="0" w:space="0" w:color="auto"/>
        <w:bottom w:val="none" w:sz="0" w:space="0" w:color="auto"/>
        <w:right w:val="none" w:sz="0" w:space="0" w:color="auto"/>
      </w:divBdr>
    </w:div>
    <w:div w:id="1486125438">
      <w:bodyDiv w:val="1"/>
      <w:marLeft w:val="0"/>
      <w:marRight w:val="0"/>
      <w:marTop w:val="0"/>
      <w:marBottom w:val="0"/>
      <w:divBdr>
        <w:top w:val="none" w:sz="0" w:space="0" w:color="auto"/>
        <w:left w:val="none" w:sz="0" w:space="0" w:color="auto"/>
        <w:bottom w:val="none" w:sz="0" w:space="0" w:color="auto"/>
        <w:right w:val="none" w:sz="0" w:space="0" w:color="auto"/>
      </w:divBdr>
    </w:div>
    <w:div w:id="1597515283">
      <w:bodyDiv w:val="1"/>
      <w:marLeft w:val="0"/>
      <w:marRight w:val="0"/>
      <w:marTop w:val="0"/>
      <w:marBottom w:val="0"/>
      <w:divBdr>
        <w:top w:val="none" w:sz="0" w:space="0" w:color="auto"/>
        <w:left w:val="none" w:sz="0" w:space="0" w:color="auto"/>
        <w:bottom w:val="none" w:sz="0" w:space="0" w:color="auto"/>
        <w:right w:val="none" w:sz="0" w:space="0" w:color="auto"/>
      </w:divBdr>
    </w:div>
    <w:div w:id="1641693878">
      <w:bodyDiv w:val="1"/>
      <w:marLeft w:val="0"/>
      <w:marRight w:val="0"/>
      <w:marTop w:val="0"/>
      <w:marBottom w:val="0"/>
      <w:divBdr>
        <w:top w:val="none" w:sz="0" w:space="0" w:color="auto"/>
        <w:left w:val="none" w:sz="0" w:space="0" w:color="auto"/>
        <w:bottom w:val="none" w:sz="0" w:space="0" w:color="auto"/>
        <w:right w:val="none" w:sz="0" w:space="0" w:color="auto"/>
      </w:divBdr>
    </w:div>
    <w:div w:id="1673751041">
      <w:bodyDiv w:val="1"/>
      <w:marLeft w:val="0"/>
      <w:marRight w:val="0"/>
      <w:marTop w:val="0"/>
      <w:marBottom w:val="0"/>
      <w:divBdr>
        <w:top w:val="none" w:sz="0" w:space="0" w:color="auto"/>
        <w:left w:val="none" w:sz="0" w:space="0" w:color="auto"/>
        <w:bottom w:val="none" w:sz="0" w:space="0" w:color="auto"/>
        <w:right w:val="none" w:sz="0" w:space="0" w:color="auto"/>
      </w:divBdr>
    </w:div>
    <w:div w:id="1740441093">
      <w:bodyDiv w:val="1"/>
      <w:marLeft w:val="0"/>
      <w:marRight w:val="0"/>
      <w:marTop w:val="0"/>
      <w:marBottom w:val="0"/>
      <w:divBdr>
        <w:top w:val="none" w:sz="0" w:space="0" w:color="auto"/>
        <w:left w:val="none" w:sz="0" w:space="0" w:color="auto"/>
        <w:bottom w:val="none" w:sz="0" w:space="0" w:color="auto"/>
        <w:right w:val="none" w:sz="0" w:space="0" w:color="auto"/>
      </w:divBdr>
    </w:div>
    <w:div w:id="1754928792">
      <w:bodyDiv w:val="1"/>
      <w:marLeft w:val="0"/>
      <w:marRight w:val="0"/>
      <w:marTop w:val="0"/>
      <w:marBottom w:val="0"/>
      <w:divBdr>
        <w:top w:val="none" w:sz="0" w:space="0" w:color="auto"/>
        <w:left w:val="none" w:sz="0" w:space="0" w:color="auto"/>
        <w:bottom w:val="none" w:sz="0" w:space="0" w:color="auto"/>
        <w:right w:val="none" w:sz="0" w:space="0" w:color="auto"/>
      </w:divBdr>
    </w:div>
    <w:div w:id="1852521337">
      <w:bodyDiv w:val="1"/>
      <w:marLeft w:val="0"/>
      <w:marRight w:val="0"/>
      <w:marTop w:val="0"/>
      <w:marBottom w:val="0"/>
      <w:divBdr>
        <w:top w:val="none" w:sz="0" w:space="0" w:color="auto"/>
        <w:left w:val="none" w:sz="0" w:space="0" w:color="auto"/>
        <w:bottom w:val="none" w:sz="0" w:space="0" w:color="auto"/>
        <w:right w:val="none" w:sz="0" w:space="0" w:color="auto"/>
      </w:divBdr>
    </w:div>
    <w:div w:id="1919822053">
      <w:bodyDiv w:val="1"/>
      <w:marLeft w:val="0"/>
      <w:marRight w:val="0"/>
      <w:marTop w:val="0"/>
      <w:marBottom w:val="0"/>
      <w:divBdr>
        <w:top w:val="none" w:sz="0" w:space="0" w:color="auto"/>
        <w:left w:val="none" w:sz="0" w:space="0" w:color="auto"/>
        <w:bottom w:val="none" w:sz="0" w:space="0" w:color="auto"/>
        <w:right w:val="none" w:sz="0" w:space="0" w:color="auto"/>
      </w:divBdr>
    </w:div>
    <w:div w:id="1970620523">
      <w:bodyDiv w:val="1"/>
      <w:marLeft w:val="0"/>
      <w:marRight w:val="0"/>
      <w:marTop w:val="0"/>
      <w:marBottom w:val="0"/>
      <w:divBdr>
        <w:top w:val="none" w:sz="0" w:space="0" w:color="auto"/>
        <w:left w:val="none" w:sz="0" w:space="0" w:color="auto"/>
        <w:bottom w:val="none" w:sz="0" w:space="0" w:color="auto"/>
        <w:right w:val="none" w:sz="0" w:space="0" w:color="auto"/>
      </w:divBdr>
    </w:div>
    <w:div w:id="2008554525">
      <w:bodyDiv w:val="1"/>
      <w:marLeft w:val="0"/>
      <w:marRight w:val="0"/>
      <w:marTop w:val="0"/>
      <w:marBottom w:val="0"/>
      <w:divBdr>
        <w:top w:val="none" w:sz="0" w:space="0" w:color="auto"/>
        <w:left w:val="none" w:sz="0" w:space="0" w:color="auto"/>
        <w:bottom w:val="none" w:sz="0" w:space="0" w:color="auto"/>
        <w:right w:val="none" w:sz="0" w:space="0" w:color="auto"/>
      </w:divBdr>
    </w:div>
    <w:div w:id="202074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57B08-A2BE-4350-AD0B-392A13D3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16</Pages>
  <Words>2380</Words>
  <Characters>13566</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15915</CharactersWithSpaces>
  <SharedDoc>false</SharedDoc>
  <HLinks>
    <vt:vector size="414" baseType="variant">
      <vt:variant>
        <vt:i4>4194305</vt:i4>
      </vt:variant>
      <vt:variant>
        <vt:i4>204</vt:i4>
      </vt:variant>
      <vt:variant>
        <vt:i4>0</vt:i4>
      </vt:variant>
      <vt:variant>
        <vt:i4>5</vt:i4>
      </vt:variant>
      <vt:variant>
        <vt:lpwstr>consultantplus://offline/ref=BFF45DE6B5B8EA671002C29B9F110A6D75853501EE41CB6170D57EC870mAO1L</vt:lpwstr>
      </vt:variant>
      <vt:variant>
        <vt:lpwstr/>
      </vt:variant>
      <vt:variant>
        <vt:i4>3735664</vt:i4>
      </vt:variant>
      <vt:variant>
        <vt:i4>201</vt:i4>
      </vt:variant>
      <vt:variant>
        <vt:i4>0</vt:i4>
      </vt:variant>
      <vt:variant>
        <vt:i4>5</vt:i4>
      </vt:variant>
      <vt:variant>
        <vt:lpwstr/>
      </vt:variant>
      <vt:variant>
        <vt:lpwstr>P98</vt:lpwstr>
      </vt:variant>
      <vt:variant>
        <vt:i4>3407984</vt:i4>
      </vt:variant>
      <vt:variant>
        <vt:i4>198</vt:i4>
      </vt:variant>
      <vt:variant>
        <vt:i4>0</vt:i4>
      </vt:variant>
      <vt:variant>
        <vt:i4>5</vt:i4>
      </vt:variant>
      <vt:variant>
        <vt:lpwstr/>
      </vt:variant>
      <vt:variant>
        <vt:lpwstr>P43</vt:lpwstr>
      </vt:variant>
      <vt:variant>
        <vt:i4>65607</vt:i4>
      </vt:variant>
      <vt:variant>
        <vt:i4>195</vt:i4>
      </vt:variant>
      <vt:variant>
        <vt:i4>0</vt:i4>
      </vt:variant>
      <vt:variant>
        <vt:i4>5</vt:i4>
      </vt:variant>
      <vt:variant>
        <vt:lpwstr/>
      </vt:variant>
      <vt:variant>
        <vt:lpwstr>P170</vt:lpwstr>
      </vt:variant>
      <vt:variant>
        <vt:i4>68</vt:i4>
      </vt:variant>
      <vt:variant>
        <vt:i4>192</vt:i4>
      </vt:variant>
      <vt:variant>
        <vt:i4>0</vt:i4>
      </vt:variant>
      <vt:variant>
        <vt:i4>5</vt:i4>
      </vt:variant>
      <vt:variant>
        <vt:lpwstr/>
      </vt:variant>
      <vt:variant>
        <vt:lpwstr>P141</vt:lpwstr>
      </vt:variant>
      <vt:variant>
        <vt:i4>3735664</vt:i4>
      </vt:variant>
      <vt:variant>
        <vt:i4>189</vt:i4>
      </vt:variant>
      <vt:variant>
        <vt:i4>0</vt:i4>
      </vt:variant>
      <vt:variant>
        <vt:i4>5</vt:i4>
      </vt:variant>
      <vt:variant>
        <vt:lpwstr/>
      </vt:variant>
      <vt:variant>
        <vt:lpwstr>P98</vt:lpwstr>
      </vt:variant>
      <vt:variant>
        <vt:i4>3407984</vt:i4>
      </vt:variant>
      <vt:variant>
        <vt:i4>186</vt:i4>
      </vt:variant>
      <vt:variant>
        <vt:i4>0</vt:i4>
      </vt:variant>
      <vt:variant>
        <vt:i4>5</vt:i4>
      </vt:variant>
      <vt:variant>
        <vt:lpwstr/>
      </vt:variant>
      <vt:variant>
        <vt:lpwstr>P43</vt:lpwstr>
      </vt:variant>
      <vt:variant>
        <vt:i4>6619258</vt:i4>
      </vt:variant>
      <vt:variant>
        <vt:i4>183</vt:i4>
      </vt:variant>
      <vt:variant>
        <vt:i4>0</vt:i4>
      </vt:variant>
      <vt:variant>
        <vt:i4>5</vt:i4>
      </vt:variant>
      <vt:variant>
        <vt:lpwstr>http://docs.cntd.ru/document/902070582</vt:lpwstr>
      </vt:variant>
      <vt:variant>
        <vt:lpwstr/>
      </vt:variant>
      <vt:variant>
        <vt:i4>5439490</vt:i4>
      </vt:variant>
      <vt:variant>
        <vt:i4>180</vt:i4>
      </vt:variant>
      <vt:variant>
        <vt:i4>0</vt:i4>
      </vt:variant>
      <vt:variant>
        <vt:i4>5</vt:i4>
      </vt:variant>
      <vt:variant>
        <vt:lpwstr/>
      </vt:variant>
      <vt:variant>
        <vt:lpwstr>Par28</vt:lpwstr>
      </vt:variant>
      <vt:variant>
        <vt:i4>68550733</vt:i4>
      </vt:variant>
      <vt:variant>
        <vt:i4>177</vt:i4>
      </vt:variant>
      <vt:variant>
        <vt:i4>0</vt:i4>
      </vt:variant>
      <vt:variant>
        <vt:i4>5</vt:i4>
      </vt:variant>
      <vt:variant>
        <vt:lpwstr>C:\Users\Начальник\Downloads\Сборные команды.docx</vt:lpwstr>
      </vt:variant>
      <vt:variant>
        <vt:lpwstr>Par124</vt:lpwstr>
      </vt:variant>
      <vt:variant>
        <vt:i4>1835008</vt:i4>
      </vt:variant>
      <vt:variant>
        <vt:i4>174</vt:i4>
      </vt:variant>
      <vt:variant>
        <vt:i4>0</vt:i4>
      </vt:variant>
      <vt:variant>
        <vt:i4>5</vt:i4>
      </vt:variant>
      <vt:variant>
        <vt:lpwstr>consultantplus://offline/ref=7FE572C261E5348B88C604A24C8B9F4F5B45197DEC18B48F361099E035nEA5F</vt:lpwstr>
      </vt:variant>
      <vt:variant>
        <vt:lpwstr/>
      </vt:variant>
      <vt:variant>
        <vt:i4>1835008</vt:i4>
      </vt:variant>
      <vt:variant>
        <vt:i4>171</vt:i4>
      </vt:variant>
      <vt:variant>
        <vt:i4>0</vt:i4>
      </vt:variant>
      <vt:variant>
        <vt:i4>5</vt:i4>
      </vt:variant>
      <vt:variant>
        <vt:lpwstr>consultantplus://offline/ref=7FE572C261E5348B88C604A24C8B9F4F5B45197DEC18B48F361099E035nEA5F</vt:lpwstr>
      </vt:variant>
      <vt:variant>
        <vt:lpwstr/>
      </vt:variant>
      <vt:variant>
        <vt:i4>2621538</vt:i4>
      </vt:variant>
      <vt:variant>
        <vt:i4>168</vt:i4>
      </vt:variant>
      <vt:variant>
        <vt:i4>0</vt:i4>
      </vt:variant>
      <vt:variant>
        <vt:i4>5</vt:i4>
      </vt:variant>
      <vt:variant>
        <vt:lpwstr>consultantplus://offline/ref=A8EE30F5B8B691427B1F89116921F50CB0EC1C0659519C6EB5E4D4BC69F0DB657D1A4361E93695C7Z6Y8L</vt:lpwstr>
      </vt:variant>
      <vt:variant>
        <vt:lpwstr/>
      </vt:variant>
      <vt:variant>
        <vt:i4>5</vt:i4>
      </vt:variant>
      <vt:variant>
        <vt:i4>165</vt:i4>
      </vt:variant>
      <vt:variant>
        <vt:i4>0</vt:i4>
      </vt:variant>
      <vt:variant>
        <vt:i4>5</vt:i4>
      </vt:variant>
      <vt:variant>
        <vt:lpwstr>consultantplus://offline/ref=7ED9845572F189A8B231EC274B3ED4B58C0E4D81311EFF0B2BD5886E91x34AH</vt:lpwstr>
      </vt:variant>
      <vt:variant>
        <vt:lpwstr/>
      </vt:variant>
      <vt:variant>
        <vt:i4>6619243</vt:i4>
      </vt:variant>
      <vt:variant>
        <vt:i4>162</vt:i4>
      </vt:variant>
      <vt:variant>
        <vt:i4>0</vt:i4>
      </vt:variant>
      <vt:variant>
        <vt:i4>5</vt:i4>
      </vt:variant>
      <vt:variant>
        <vt:lpwstr>consultantplus://offline/ref=820F93F54203C5766A0D6345A2596C9B72D2A33CFAA37A2E2ADA7FF3BCF7B1936BF64AF6BE04m0u4J</vt:lpwstr>
      </vt:variant>
      <vt:variant>
        <vt:lpwstr/>
      </vt:variant>
      <vt:variant>
        <vt:i4>3866683</vt:i4>
      </vt:variant>
      <vt:variant>
        <vt:i4>159</vt:i4>
      </vt:variant>
      <vt:variant>
        <vt:i4>0</vt:i4>
      </vt:variant>
      <vt:variant>
        <vt:i4>5</vt:i4>
      </vt:variant>
      <vt:variant>
        <vt:lpwstr>consultantplus://offline/ref=7C0A7380B68D115D61CE0C9E10E6686965945CA041EFF9D912FF30CA6EA1472F913E9BD7x469F</vt:lpwstr>
      </vt:variant>
      <vt:variant>
        <vt:lpwstr/>
      </vt:variant>
      <vt:variant>
        <vt:i4>7733302</vt:i4>
      </vt:variant>
      <vt:variant>
        <vt:i4>156</vt:i4>
      </vt:variant>
      <vt:variant>
        <vt:i4>0</vt:i4>
      </vt:variant>
      <vt:variant>
        <vt:i4>5</vt:i4>
      </vt:variant>
      <vt:variant>
        <vt:lpwstr>consultantplus://offline/ref=862F363C25525B49531C9448007DAFDA4B8208400CB53BABD0ED1B6B5A5922BE9B6F11F9E9DC6ABE209DBDA2F0B4J</vt:lpwstr>
      </vt:variant>
      <vt:variant>
        <vt:lpwstr/>
      </vt:variant>
      <vt:variant>
        <vt:i4>7733303</vt:i4>
      </vt:variant>
      <vt:variant>
        <vt:i4>153</vt:i4>
      </vt:variant>
      <vt:variant>
        <vt:i4>0</vt:i4>
      </vt:variant>
      <vt:variant>
        <vt:i4>5</vt:i4>
      </vt:variant>
      <vt:variant>
        <vt:lpwstr>consultantplus://offline/ref=862F363C25525B49531C9448007DAFDA4B8208400CB53BABD0ED1B6B5A5922BE9B6F11F9E9DC6ABE209DBDA2F0B5J</vt:lpwstr>
      </vt:variant>
      <vt:variant>
        <vt:lpwstr/>
      </vt:variant>
      <vt:variant>
        <vt:i4>2490474</vt:i4>
      </vt:variant>
      <vt:variant>
        <vt:i4>150</vt:i4>
      </vt:variant>
      <vt:variant>
        <vt:i4>0</vt:i4>
      </vt:variant>
      <vt:variant>
        <vt:i4>5</vt:i4>
      </vt:variant>
      <vt:variant>
        <vt:lpwstr>consultantplus://offline/ref=F138A9027943A7E28E926A6B20D5C403BC7F6CEE45892033B5E55DE2ADBA2BC4C7BB5DC8AF86A2874B1CDE65v6tBI</vt:lpwstr>
      </vt:variant>
      <vt:variant>
        <vt:lpwstr/>
      </vt:variant>
      <vt:variant>
        <vt:i4>2490427</vt:i4>
      </vt:variant>
      <vt:variant>
        <vt:i4>147</vt:i4>
      </vt:variant>
      <vt:variant>
        <vt:i4>0</vt:i4>
      </vt:variant>
      <vt:variant>
        <vt:i4>5</vt:i4>
      </vt:variant>
      <vt:variant>
        <vt:lpwstr>consultantplus://offline/ref=F138A9027943A7E28E926A6B20D5C403BC7F6CEE45892033B5E55DE2ADBA2BC4C7BB5DC8AF86A2874B1DDC66v6t1I</vt:lpwstr>
      </vt:variant>
      <vt:variant>
        <vt:lpwstr/>
      </vt:variant>
      <vt:variant>
        <vt:i4>2490474</vt:i4>
      </vt:variant>
      <vt:variant>
        <vt:i4>144</vt:i4>
      </vt:variant>
      <vt:variant>
        <vt:i4>0</vt:i4>
      </vt:variant>
      <vt:variant>
        <vt:i4>5</vt:i4>
      </vt:variant>
      <vt:variant>
        <vt:lpwstr>consultantplus://offline/ref=F138A9027943A7E28E926A6B20D5C403BC7F6CEE45892033B5E55DE2ADBA2BC4C7BB5DC8AF86A2874B1CDE65v6tBI</vt:lpwstr>
      </vt:variant>
      <vt:variant>
        <vt:lpwstr/>
      </vt:variant>
      <vt:variant>
        <vt:i4>2490427</vt:i4>
      </vt:variant>
      <vt:variant>
        <vt:i4>141</vt:i4>
      </vt:variant>
      <vt:variant>
        <vt:i4>0</vt:i4>
      </vt:variant>
      <vt:variant>
        <vt:i4>5</vt:i4>
      </vt:variant>
      <vt:variant>
        <vt:lpwstr>consultantplus://offline/ref=F138A9027943A7E28E926A6B20D5C403BC7F6CEE45892033B5E55DE2ADBA2BC4C7BB5DC8AF86A2874B1DDC66v6t1I</vt:lpwstr>
      </vt:variant>
      <vt:variant>
        <vt:lpwstr/>
      </vt:variant>
      <vt:variant>
        <vt:i4>2490476</vt:i4>
      </vt:variant>
      <vt:variant>
        <vt:i4>138</vt:i4>
      </vt:variant>
      <vt:variant>
        <vt:i4>0</vt:i4>
      </vt:variant>
      <vt:variant>
        <vt:i4>5</vt:i4>
      </vt:variant>
      <vt:variant>
        <vt:lpwstr>consultantplus://offline/ref=F138A9027943A7E28E926A6B20D5C403BC7F6CEE45892033B5E55DE2ADBA2BC4C7BB5DC8AF86A2874B1DDC66v6tFI</vt:lpwstr>
      </vt:variant>
      <vt:variant>
        <vt:lpwstr/>
      </vt:variant>
      <vt:variant>
        <vt:i4>2555960</vt:i4>
      </vt:variant>
      <vt:variant>
        <vt:i4>135</vt:i4>
      </vt:variant>
      <vt:variant>
        <vt:i4>0</vt:i4>
      </vt:variant>
      <vt:variant>
        <vt:i4>5</vt:i4>
      </vt:variant>
      <vt:variant>
        <vt:lpwstr>consultantplus://offline/ref=51D9FC4B2305C17884B1868069FEDA478CD82FCC08ED646ECC14BD9AAA6C2BBF7D5174FE2531AAD0M</vt:lpwstr>
      </vt:variant>
      <vt:variant>
        <vt:lpwstr/>
      </vt:variant>
      <vt:variant>
        <vt:i4>8192098</vt:i4>
      </vt:variant>
      <vt:variant>
        <vt:i4>132</vt:i4>
      </vt:variant>
      <vt:variant>
        <vt:i4>0</vt:i4>
      </vt:variant>
      <vt:variant>
        <vt:i4>5</vt:i4>
      </vt:variant>
      <vt:variant>
        <vt:lpwstr>consultantplus://offline/ref=37A07191F56C4FDFB12197318C032580ADED5910AC0BF8445B15802999866658A49E600C4A19r5q5J</vt:lpwstr>
      </vt:variant>
      <vt:variant>
        <vt:lpwstr/>
      </vt:variant>
      <vt:variant>
        <vt:i4>6160390</vt:i4>
      </vt:variant>
      <vt:variant>
        <vt:i4>129</vt:i4>
      </vt:variant>
      <vt:variant>
        <vt:i4>0</vt:i4>
      </vt:variant>
      <vt:variant>
        <vt:i4>5</vt:i4>
      </vt:variant>
      <vt:variant>
        <vt:lpwstr>consultantplus://offline/ref=19422E7F1E8995B729FF9417BFAF01E44CCB1F5D73CCDF4801428F669D6Cy1I</vt:lpwstr>
      </vt:variant>
      <vt:variant>
        <vt:lpwstr/>
      </vt:variant>
      <vt:variant>
        <vt:i4>655445</vt:i4>
      </vt:variant>
      <vt:variant>
        <vt:i4>126</vt:i4>
      </vt:variant>
      <vt:variant>
        <vt:i4>0</vt:i4>
      </vt:variant>
      <vt:variant>
        <vt:i4>5</vt:i4>
      </vt:variant>
      <vt:variant>
        <vt:lpwstr>consultantplus://offline/ref=BA07B342536499E2769E9F12B00931FB8820DC6E840954886E9E19C21BCD797090F630A489F0BDKDv2J</vt:lpwstr>
      </vt:variant>
      <vt:variant>
        <vt:lpwstr/>
      </vt:variant>
      <vt:variant>
        <vt:i4>7143535</vt:i4>
      </vt:variant>
      <vt:variant>
        <vt:i4>123</vt:i4>
      </vt:variant>
      <vt:variant>
        <vt:i4>0</vt:i4>
      </vt:variant>
      <vt:variant>
        <vt:i4>5</vt:i4>
      </vt:variant>
      <vt:variant>
        <vt:lpwstr>consultantplus://offline/ref=46D01203DD15384C937ECF6E1EB09DAF1BF2E4B144C4D76BD496542DF5F6A730D7AB6BEC4F7EZBdBL</vt:lpwstr>
      </vt:variant>
      <vt:variant>
        <vt:lpwstr/>
      </vt:variant>
      <vt:variant>
        <vt:i4>720990</vt:i4>
      </vt:variant>
      <vt:variant>
        <vt:i4>120</vt:i4>
      </vt:variant>
      <vt:variant>
        <vt:i4>0</vt:i4>
      </vt:variant>
      <vt:variant>
        <vt:i4>5</vt:i4>
      </vt:variant>
      <vt:variant>
        <vt:lpwstr>consultantplus://offline/ref=7F4B4CF405FB750ABE1D4AACD4ED706E01E7F90BCE462B3C796C766D90666B9B7B4B43BE37c1q8H</vt:lpwstr>
      </vt:variant>
      <vt:variant>
        <vt:lpwstr/>
      </vt:variant>
      <vt:variant>
        <vt:i4>720990</vt:i4>
      </vt:variant>
      <vt:variant>
        <vt:i4>117</vt:i4>
      </vt:variant>
      <vt:variant>
        <vt:i4>0</vt:i4>
      </vt:variant>
      <vt:variant>
        <vt:i4>5</vt:i4>
      </vt:variant>
      <vt:variant>
        <vt:lpwstr>consultantplus://offline/ref=7F4B4CF405FB750ABE1D4AACD4ED706E01E7F90BCE462B3C796C766D90666B9B7B4B43BE37c1q8H</vt:lpwstr>
      </vt:variant>
      <vt:variant>
        <vt:lpwstr/>
      </vt:variant>
      <vt:variant>
        <vt:i4>8060989</vt:i4>
      </vt:variant>
      <vt:variant>
        <vt:i4>114</vt:i4>
      </vt:variant>
      <vt:variant>
        <vt:i4>0</vt:i4>
      </vt:variant>
      <vt:variant>
        <vt:i4>5</vt:i4>
      </vt:variant>
      <vt:variant>
        <vt:lpwstr>consultantplus://offline/ref=0536092B33D0ADE9F93F4B731FFC59A8662D17D81D8D56BBE0059E5938D8D0A9969C58FC0402IEKDM</vt:lpwstr>
      </vt:variant>
      <vt:variant>
        <vt:lpwstr/>
      </vt:variant>
      <vt:variant>
        <vt:i4>2752611</vt:i4>
      </vt:variant>
      <vt:variant>
        <vt:i4>111</vt:i4>
      </vt:variant>
      <vt:variant>
        <vt:i4>0</vt:i4>
      </vt:variant>
      <vt:variant>
        <vt:i4>5</vt:i4>
      </vt:variant>
      <vt:variant>
        <vt:lpwstr>consultantplus://offline/ref=0536092B33D0ADE9F93F4B731FFC59A8662D17D81D8D56BBE0059E5938D8D0A9969C58FC010BE349I6K6M</vt:lpwstr>
      </vt:variant>
      <vt:variant>
        <vt:lpwstr/>
      </vt:variant>
      <vt:variant>
        <vt:i4>3866683</vt:i4>
      </vt:variant>
      <vt:variant>
        <vt:i4>108</vt:i4>
      </vt:variant>
      <vt:variant>
        <vt:i4>0</vt:i4>
      </vt:variant>
      <vt:variant>
        <vt:i4>5</vt:i4>
      </vt:variant>
      <vt:variant>
        <vt:lpwstr>consultantplus://offline/ref=7C0A7380B68D115D61CE0C9E10E6686965945CA041EFF9D912FF30CA6EA1472F913E9BD7x469F</vt:lpwstr>
      </vt:variant>
      <vt:variant>
        <vt:lpwstr/>
      </vt:variant>
      <vt:variant>
        <vt:i4>6553707</vt:i4>
      </vt:variant>
      <vt:variant>
        <vt:i4>105</vt:i4>
      </vt:variant>
      <vt:variant>
        <vt:i4>0</vt:i4>
      </vt:variant>
      <vt:variant>
        <vt:i4>5</vt:i4>
      </vt:variant>
      <vt:variant>
        <vt:lpwstr>consultantplus://offline/ref=1110E04C4C16F83D5D66439B8AC23C5708A01EA6E34F431A48805972D7ECD8ACA9B0F7F0D6C30EF3654A718Ar9jEJ</vt:lpwstr>
      </vt:variant>
      <vt:variant>
        <vt:lpwstr/>
      </vt:variant>
      <vt:variant>
        <vt:i4>6553657</vt:i4>
      </vt:variant>
      <vt:variant>
        <vt:i4>102</vt:i4>
      </vt:variant>
      <vt:variant>
        <vt:i4>0</vt:i4>
      </vt:variant>
      <vt:variant>
        <vt:i4>5</vt:i4>
      </vt:variant>
      <vt:variant>
        <vt:lpwstr>consultantplus://offline/ref=1110E04C4C16F83D5D66439B8AC23C5708A01EA6E34F431A48805972D7ECD8ACA9B0F7F0D6C30EF3654A7082r9jEJ</vt:lpwstr>
      </vt:variant>
      <vt:variant>
        <vt:lpwstr/>
      </vt:variant>
      <vt:variant>
        <vt:i4>7012410</vt:i4>
      </vt:variant>
      <vt:variant>
        <vt:i4>99</vt:i4>
      </vt:variant>
      <vt:variant>
        <vt:i4>0</vt:i4>
      </vt:variant>
      <vt:variant>
        <vt:i4>5</vt:i4>
      </vt:variant>
      <vt:variant>
        <vt:lpwstr>consultantplus://offline/ref=1CFF72D44F16AC063B04651D4A998506BE4368B12711B2BC24E06DF2A6C0F1419A342A4924D7B1D7u6fCG</vt:lpwstr>
      </vt:variant>
      <vt:variant>
        <vt:lpwstr/>
      </vt:variant>
      <vt:variant>
        <vt:i4>8061035</vt:i4>
      </vt:variant>
      <vt:variant>
        <vt:i4>96</vt:i4>
      </vt:variant>
      <vt:variant>
        <vt:i4>0</vt:i4>
      </vt:variant>
      <vt:variant>
        <vt:i4>5</vt:i4>
      </vt:variant>
      <vt:variant>
        <vt:lpwstr>consultantplus://offline/ref=E598DF432E6D010D21327951928E0CA15EB9280E36EBF22C0ABCCE29F0A4697EE9488C86E81902E6EFD8A6A7L2a6J</vt:lpwstr>
      </vt:variant>
      <vt:variant>
        <vt:lpwstr/>
      </vt:variant>
      <vt:variant>
        <vt:i4>8061028</vt:i4>
      </vt:variant>
      <vt:variant>
        <vt:i4>93</vt:i4>
      </vt:variant>
      <vt:variant>
        <vt:i4>0</vt:i4>
      </vt:variant>
      <vt:variant>
        <vt:i4>5</vt:i4>
      </vt:variant>
      <vt:variant>
        <vt:lpwstr>consultantplus://offline/ref=E598DF432E6D010D21327951928E0CA15EB9280E36EBF22C0ABCCE29F0A4697EE9488C86E81902E6EFD8A6A7L2a9J</vt:lpwstr>
      </vt:variant>
      <vt:variant>
        <vt:lpwstr/>
      </vt:variant>
      <vt:variant>
        <vt:i4>8060988</vt:i4>
      </vt:variant>
      <vt:variant>
        <vt:i4>90</vt:i4>
      </vt:variant>
      <vt:variant>
        <vt:i4>0</vt:i4>
      </vt:variant>
      <vt:variant>
        <vt:i4>5</vt:i4>
      </vt:variant>
      <vt:variant>
        <vt:lpwstr>consultantplus://offline/ref=E598DF432E6D010D21327951928E0CA15EB9280E36EBF22C0ABCCE29F0A4697EE9488C86E81902E6EFD8A6A7L2aAJ</vt:lpwstr>
      </vt:variant>
      <vt:variant>
        <vt:lpwstr/>
      </vt:variant>
      <vt:variant>
        <vt:i4>8060991</vt:i4>
      </vt:variant>
      <vt:variant>
        <vt:i4>87</vt:i4>
      </vt:variant>
      <vt:variant>
        <vt:i4>0</vt:i4>
      </vt:variant>
      <vt:variant>
        <vt:i4>5</vt:i4>
      </vt:variant>
      <vt:variant>
        <vt:lpwstr>consultantplus://offline/ref=E598DF432E6D010D21327951928E0CA15EB9280E36EBF22C0ABCCE29F0A4697EE9488C86E81902E6EFD8A6A7L2aBJ</vt:lpwstr>
      </vt:variant>
      <vt:variant>
        <vt:lpwstr/>
      </vt:variant>
      <vt:variant>
        <vt:i4>8060990</vt:i4>
      </vt:variant>
      <vt:variant>
        <vt:i4>84</vt:i4>
      </vt:variant>
      <vt:variant>
        <vt:i4>0</vt:i4>
      </vt:variant>
      <vt:variant>
        <vt:i4>5</vt:i4>
      </vt:variant>
      <vt:variant>
        <vt:lpwstr>consultantplus://offline/ref=E598DF432E6D010D21327951928E0CA15EB9280E36EBF22C0ABCCE29F0A4697EE9488C86E81902E6EFD8A6A7L2aCJ</vt:lpwstr>
      </vt:variant>
      <vt:variant>
        <vt:lpwstr/>
      </vt:variant>
      <vt:variant>
        <vt:i4>8060985</vt:i4>
      </vt:variant>
      <vt:variant>
        <vt:i4>81</vt:i4>
      </vt:variant>
      <vt:variant>
        <vt:i4>0</vt:i4>
      </vt:variant>
      <vt:variant>
        <vt:i4>5</vt:i4>
      </vt:variant>
      <vt:variant>
        <vt:lpwstr>consultantplus://offline/ref=E598DF432E6D010D21327951928E0CA15EB9280E36EBF22C0ABCCE29F0A4697EE9488C86E81902E6EFD8A6A7L2aDJ</vt:lpwstr>
      </vt:variant>
      <vt:variant>
        <vt:lpwstr/>
      </vt:variant>
      <vt:variant>
        <vt:i4>1441820</vt:i4>
      </vt:variant>
      <vt:variant>
        <vt:i4>78</vt:i4>
      </vt:variant>
      <vt:variant>
        <vt:i4>0</vt:i4>
      </vt:variant>
      <vt:variant>
        <vt:i4>5</vt:i4>
      </vt:variant>
      <vt:variant>
        <vt:lpwstr>http://www.izhma.ru/</vt:lpwstr>
      </vt:variant>
      <vt:variant>
        <vt:lpwstr/>
      </vt:variant>
      <vt:variant>
        <vt:i4>2621453</vt:i4>
      </vt:variant>
      <vt:variant>
        <vt:i4>75</vt:i4>
      </vt:variant>
      <vt:variant>
        <vt:i4>0</vt:i4>
      </vt:variant>
      <vt:variant>
        <vt:i4>5</vt:i4>
      </vt:variant>
      <vt:variant>
        <vt:lpwstr>mailto:adminizhma@mail.ru</vt:lpwstr>
      </vt:variant>
      <vt:variant>
        <vt:lpwstr/>
      </vt:variant>
      <vt:variant>
        <vt:i4>6094920</vt:i4>
      </vt:variant>
      <vt:variant>
        <vt:i4>72</vt:i4>
      </vt:variant>
      <vt:variant>
        <vt:i4>0</vt:i4>
      </vt:variant>
      <vt:variant>
        <vt:i4>5</vt:i4>
      </vt:variant>
      <vt:variant>
        <vt:lpwstr>http://www.mydocuments11.ru/</vt:lpwstr>
      </vt:variant>
      <vt:variant>
        <vt:lpwstr/>
      </vt:variant>
      <vt:variant>
        <vt:i4>6291506</vt:i4>
      </vt:variant>
      <vt:variant>
        <vt:i4>69</vt:i4>
      </vt:variant>
      <vt:variant>
        <vt:i4>0</vt:i4>
      </vt:variant>
      <vt:variant>
        <vt:i4>5</vt:i4>
      </vt:variant>
      <vt:variant>
        <vt:lpwstr/>
      </vt:variant>
      <vt:variant>
        <vt:lpwstr>Par1004</vt:lpwstr>
      </vt:variant>
      <vt:variant>
        <vt:i4>6815797</vt:i4>
      </vt:variant>
      <vt:variant>
        <vt:i4>66</vt:i4>
      </vt:variant>
      <vt:variant>
        <vt:i4>0</vt:i4>
      </vt:variant>
      <vt:variant>
        <vt:i4>5</vt:i4>
      </vt:variant>
      <vt:variant>
        <vt:lpwstr/>
      </vt:variant>
      <vt:variant>
        <vt:lpwstr>Par178</vt:lpwstr>
      </vt:variant>
      <vt:variant>
        <vt:i4>2490422</vt:i4>
      </vt:variant>
      <vt:variant>
        <vt:i4>63</vt:i4>
      </vt:variant>
      <vt:variant>
        <vt:i4>0</vt:i4>
      </vt:variant>
      <vt:variant>
        <vt:i4>5</vt:i4>
      </vt:variant>
      <vt:variant>
        <vt:lpwstr>consultantplus://offline/ref=787E3CF338868F3141D119D33084546F3D3ACEB509FB81B220B199C8C6D2D640D358FDE769529BA5H5FAM</vt:lpwstr>
      </vt:variant>
      <vt:variant>
        <vt:lpwstr/>
      </vt:variant>
      <vt:variant>
        <vt:i4>3866683</vt:i4>
      </vt:variant>
      <vt:variant>
        <vt:i4>60</vt:i4>
      </vt:variant>
      <vt:variant>
        <vt:i4>0</vt:i4>
      </vt:variant>
      <vt:variant>
        <vt:i4>5</vt:i4>
      </vt:variant>
      <vt:variant>
        <vt:lpwstr>consultantplus://offline/ref=7C0A7380B68D115D61CE0C9E10E6686965945CA041EFF9D912FF30CA6EA1472F913E9BD7x469F</vt:lpwstr>
      </vt:variant>
      <vt:variant>
        <vt:lpwstr/>
      </vt:variant>
      <vt:variant>
        <vt:i4>6160390</vt:i4>
      </vt:variant>
      <vt:variant>
        <vt:i4>57</vt:i4>
      </vt:variant>
      <vt:variant>
        <vt:i4>0</vt:i4>
      </vt:variant>
      <vt:variant>
        <vt:i4>5</vt:i4>
      </vt:variant>
      <vt:variant>
        <vt:lpwstr>consultantplus://offline/ref=19422E7F1E8995B729FF9417BFAF01E44CCB1F5D73CCDF4801428F669D6Cy1I</vt:lpwstr>
      </vt:variant>
      <vt:variant>
        <vt:lpwstr/>
      </vt:variant>
      <vt:variant>
        <vt:i4>7602302</vt:i4>
      </vt:variant>
      <vt:variant>
        <vt:i4>54</vt:i4>
      </vt:variant>
      <vt:variant>
        <vt:i4>0</vt:i4>
      </vt:variant>
      <vt:variant>
        <vt:i4>5</vt:i4>
      </vt:variant>
      <vt:variant>
        <vt:lpwstr>consultantplus://offline/main?base=LAW;n=112746;fld=134</vt:lpwstr>
      </vt:variant>
      <vt:variant>
        <vt:lpwstr/>
      </vt:variant>
      <vt:variant>
        <vt:i4>7077939</vt:i4>
      </vt:variant>
      <vt:variant>
        <vt:i4>51</vt:i4>
      </vt:variant>
      <vt:variant>
        <vt:i4>0</vt:i4>
      </vt:variant>
      <vt:variant>
        <vt:i4>5</vt:i4>
      </vt:variant>
      <vt:variant>
        <vt:lpwstr/>
      </vt:variant>
      <vt:variant>
        <vt:lpwstr>Par518</vt:lpwstr>
      </vt:variant>
      <vt:variant>
        <vt:i4>7077939</vt:i4>
      </vt:variant>
      <vt:variant>
        <vt:i4>48</vt:i4>
      </vt:variant>
      <vt:variant>
        <vt:i4>0</vt:i4>
      </vt:variant>
      <vt:variant>
        <vt:i4>5</vt:i4>
      </vt:variant>
      <vt:variant>
        <vt:lpwstr/>
      </vt:variant>
      <vt:variant>
        <vt:lpwstr>Par518</vt:lpwstr>
      </vt:variant>
      <vt:variant>
        <vt:i4>6488115</vt:i4>
      </vt:variant>
      <vt:variant>
        <vt:i4>45</vt:i4>
      </vt:variant>
      <vt:variant>
        <vt:i4>0</vt:i4>
      </vt:variant>
      <vt:variant>
        <vt:i4>5</vt:i4>
      </vt:variant>
      <vt:variant>
        <vt:lpwstr/>
      </vt:variant>
      <vt:variant>
        <vt:lpwstr>Par517</vt:lpwstr>
      </vt:variant>
      <vt:variant>
        <vt:i4>2687074</vt:i4>
      </vt:variant>
      <vt:variant>
        <vt:i4>42</vt:i4>
      </vt:variant>
      <vt:variant>
        <vt:i4>0</vt:i4>
      </vt:variant>
      <vt:variant>
        <vt:i4>5</vt:i4>
      </vt:variant>
      <vt:variant>
        <vt:lpwstr>https://login.consultant.ru/link/?req=doc;base=RZB;n=219114;fld=134</vt:lpwstr>
      </vt:variant>
      <vt:variant>
        <vt:lpwstr/>
      </vt:variant>
      <vt:variant>
        <vt:i4>6684727</vt:i4>
      </vt:variant>
      <vt:variant>
        <vt:i4>39</vt:i4>
      </vt:variant>
      <vt:variant>
        <vt:i4>0</vt:i4>
      </vt:variant>
      <vt:variant>
        <vt:i4>5</vt:i4>
      </vt:variant>
      <vt:variant>
        <vt:lpwstr/>
      </vt:variant>
      <vt:variant>
        <vt:lpwstr>Par453</vt:lpwstr>
      </vt:variant>
      <vt:variant>
        <vt:i4>6291509</vt:i4>
      </vt:variant>
      <vt:variant>
        <vt:i4>36</vt:i4>
      </vt:variant>
      <vt:variant>
        <vt:i4>0</vt:i4>
      </vt:variant>
      <vt:variant>
        <vt:i4>5</vt:i4>
      </vt:variant>
      <vt:variant>
        <vt:lpwstr/>
      </vt:variant>
      <vt:variant>
        <vt:lpwstr>Par475</vt:lpwstr>
      </vt:variant>
      <vt:variant>
        <vt:i4>6553653</vt:i4>
      </vt:variant>
      <vt:variant>
        <vt:i4>33</vt:i4>
      </vt:variant>
      <vt:variant>
        <vt:i4>0</vt:i4>
      </vt:variant>
      <vt:variant>
        <vt:i4>5</vt:i4>
      </vt:variant>
      <vt:variant>
        <vt:lpwstr/>
      </vt:variant>
      <vt:variant>
        <vt:lpwstr>Par471</vt:lpwstr>
      </vt:variant>
      <vt:variant>
        <vt:i4>5373981</vt:i4>
      </vt:variant>
      <vt:variant>
        <vt:i4>30</vt:i4>
      </vt:variant>
      <vt:variant>
        <vt:i4>0</vt:i4>
      </vt:variant>
      <vt:variant>
        <vt:i4>5</vt:i4>
      </vt:variant>
      <vt:variant>
        <vt:lpwstr>https://login.consultant.ru/link/?req=doc;base=RLAW096;n=97793;fld=134;dst=101277</vt:lpwstr>
      </vt:variant>
      <vt:variant>
        <vt:lpwstr/>
      </vt:variant>
      <vt:variant>
        <vt:i4>6422586</vt:i4>
      </vt:variant>
      <vt:variant>
        <vt:i4>27</vt:i4>
      </vt:variant>
      <vt:variant>
        <vt:i4>0</vt:i4>
      </vt:variant>
      <vt:variant>
        <vt:i4>5</vt:i4>
      </vt:variant>
      <vt:variant>
        <vt:lpwstr/>
      </vt:variant>
      <vt:variant>
        <vt:lpwstr>Par380</vt:lpwstr>
      </vt:variant>
      <vt:variant>
        <vt:i4>7077939</vt:i4>
      </vt:variant>
      <vt:variant>
        <vt:i4>24</vt:i4>
      </vt:variant>
      <vt:variant>
        <vt:i4>0</vt:i4>
      </vt:variant>
      <vt:variant>
        <vt:i4>5</vt:i4>
      </vt:variant>
      <vt:variant>
        <vt:lpwstr/>
      </vt:variant>
      <vt:variant>
        <vt:lpwstr>Par518</vt:lpwstr>
      </vt:variant>
      <vt:variant>
        <vt:i4>7077939</vt:i4>
      </vt:variant>
      <vt:variant>
        <vt:i4>21</vt:i4>
      </vt:variant>
      <vt:variant>
        <vt:i4>0</vt:i4>
      </vt:variant>
      <vt:variant>
        <vt:i4>5</vt:i4>
      </vt:variant>
      <vt:variant>
        <vt:lpwstr/>
      </vt:variant>
      <vt:variant>
        <vt:lpwstr>Par518</vt:lpwstr>
      </vt:variant>
      <vt:variant>
        <vt:i4>6488115</vt:i4>
      </vt:variant>
      <vt:variant>
        <vt:i4>18</vt:i4>
      </vt:variant>
      <vt:variant>
        <vt:i4>0</vt:i4>
      </vt:variant>
      <vt:variant>
        <vt:i4>5</vt:i4>
      </vt:variant>
      <vt:variant>
        <vt:lpwstr/>
      </vt:variant>
      <vt:variant>
        <vt:lpwstr>Par517</vt:lpwstr>
      </vt:variant>
      <vt:variant>
        <vt:i4>2687074</vt:i4>
      </vt:variant>
      <vt:variant>
        <vt:i4>15</vt:i4>
      </vt:variant>
      <vt:variant>
        <vt:i4>0</vt:i4>
      </vt:variant>
      <vt:variant>
        <vt:i4>5</vt:i4>
      </vt:variant>
      <vt:variant>
        <vt:lpwstr>https://login.consultant.ru/link/?req=doc;base=RZB;n=219114;fld=134</vt:lpwstr>
      </vt:variant>
      <vt:variant>
        <vt:lpwstr/>
      </vt:variant>
      <vt:variant>
        <vt:i4>6684727</vt:i4>
      </vt:variant>
      <vt:variant>
        <vt:i4>12</vt:i4>
      </vt:variant>
      <vt:variant>
        <vt:i4>0</vt:i4>
      </vt:variant>
      <vt:variant>
        <vt:i4>5</vt:i4>
      </vt:variant>
      <vt:variant>
        <vt:lpwstr/>
      </vt:variant>
      <vt:variant>
        <vt:lpwstr>Par453</vt:lpwstr>
      </vt:variant>
      <vt:variant>
        <vt:i4>6291509</vt:i4>
      </vt:variant>
      <vt:variant>
        <vt:i4>9</vt:i4>
      </vt:variant>
      <vt:variant>
        <vt:i4>0</vt:i4>
      </vt:variant>
      <vt:variant>
        <vt:i4>5</vt:i4>
      </vt:variant>
      <vt:variant>
        <vt:lpwstr/>
      </vt:variant>
      <vt:variant>
        <vt:lpwstr>Par475</vt:lpwstr>
      </vt:variant>
      <vt:variant>
        <vt:i4>6553653</vt:i4>
      </vt:variant>
      <vt:variant>
        <vt:i4>6</vt:i4>
      </vt:variant>
      <vt:variant>
        <vt:i4>0</vt:i4>
      </vt:variant>
      <vt:variant>
        <vt:i4>5</vt:i4>
      </vt:variant>
      <vt:variant>
        <vt:lpwstr/>
      </vt:variant>
      <vt:variant>
        <vt:lpwstr>Par471</vt:lpwstr>
      </vt:variant>
      <vt:variant>
        <vt:i4>5373981</vt:i4>
      </vt:variant>
      <vt:variant>
        <vt:i4>3</vt:i4>
      </vt:variant>
      <vt:variant>
        <vt:i4>0</vt:i4>
      </vt:variant>
      <vt:variant>
        <vt:i4>5</vt:i4>
      </vt:variant>
      <vt:variant>
        <vt:lpwstr>https://login.consultant.ru/link/?req=doc;base=RLAW096;n=97793;fld=134;dst=101277</vt:lpwstr>
      </vt:variant>
      <vt:variant>
        <vt:lpwstr/>
      </vt:variant>
      <vt:variant>
        <vt:i4>6422586</vt:i4>
      </vt:variant>
      <vt:variant>
        <vt:i4>0</vt:i4>
      </vt:variant>
      <vt:variant>
        <vt:i4>0</vt:i4>
      </vt:variant>
      <vt:variant>
        <vt:i4>5</vt:i4>
      </vt:variant>
      <vt:variant>
        <vt:lpwstr/>
      </vt:variant>
      <vt:variant>
        <vt:lpwstr>Par380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Dengorod</dc:creator>
  <cp:lastModifiedBy>Информотдел</cp:lastModifiedBy>
  <cp:revision>1</cp:revision>
  <cp:lastPrinted>2017-12-26T06:10:00Z</cp:lastPrinted>
  <dcterms:created xsi:type="dcterms:W3CDTF">2018-01-24T13:13:00Z</dcterms:created>
  <dcterms:modified xsi:type="dcterms:W3CDTF">2018-02-02T11:31:00Z</dcterms:modified>
</cp:coreProperties>
</file>