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C9" w:rsidRDefault="00A16491">
      <w:pPr>
        <w:shd w:val="clear" w:color="auto" w:fill="FFFFFF"/>
        <w:spacing w:line="583" w:lineRule="exact"/>
        <w:ind w:left="3326" w:right="3377"/>
        <w:jc w:val="center"/>
      </w:pPr>
      <w:r>
        <w:rPr>
          <w:rFonts w:eastAsia="Times New Roman"/>
          <w:b/>
          <w:bCs/>
          <w:color w:val="000000"/>
          <w:spacing w:val="-25"/>
          <w:w w:val="129"/>
          <w:sz w:val="26"/>
          <w:szCs w:val="26"/>
        </w:rPr>
        <w:t xml:space="preserve">ШУОМ </w:t>
      </w:r>
      <w:r>
        <w:rPr>
          <w:rFonts w:eastAsia="Times New Roman"/>
          <w:b/>
          <w:bCs/>
          <w:color w:val="000000"/>
          <w:w w:val="129"/>
          <w:sz w:val="26"/>
          <w:szCs w:val="26"/>
        </w:rPr>
        <w:t>ПОСТАНОВЛЕНИЕ</w:t>
      </w:r>
    </w:p>
    <w:p w:rsidR="00A172C9" w:rsidRDefault="00A16491">
      <w:pPr>
        <w:shd w:val="clear" w:color="auto" w:fill="FFFFFF"/>
        <w:tabs>
          <w:tab w:val="left" w:pos="8914"/>
        </w:tabs>
        <w:spacing w:line="583" w:lineRule="exact"/>
        <w:ind w:left="7"/>
      </w:pPr>
      <w:r>
        <w:rPr>
          <w:rFonts w:eastAsia="Times New Roman"/>
          <w:color w:val="000000"/>
          <w:spacing w:val="-1"/>
          <w:sz w:val="26"/>
          <w:szCs w:val="26"/>
        </w:rPr>
        <w:t>от   17 сентября 2013 года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7"/>
          <w:sz w:val="26"/>
          <w:szCs w:val="26"/>
        </w:rPr>
        <w:t>№ 51</w:t>
      </w:r>
    </w:p>
    <w:p w:rsidR="00A172C9" w:rsidRDefault="00A16491">
      <w:pPr>
        <w:shd w:val="clear" w:color="auto" w:fill="FFFFFF"/>
        <w:ind w:left="14"/>
      </w:pPr>
      <w:r>
        <w:rPr>
          <w:rFonts w:eastAsia="Times New Roman"/>
          <w:color w:val="000000"/>
          <w:sz w:val="22"/>
          <w:szCs w:val="22"/>
        </w:rPr>
        <w:t xml:space="preserve">Республика Коми, </w:t>
      </w:r>
      <w:proofErr w:type="spellStart"/>
      <w:r>
        <w:rPr>
          <w:rFonts w:eastAsia="Times New Roman"/>
          <w:color w:val="000000"/>
          <w:sz w:val="22"/>
          <w:szCs w:val="22"/>
        </w:rPr>
        <w:t>Ижемский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район, </w:t>
      </w:r>
      <w:proofErr w:type="gramStart"/>
      <w:r>
        <w:rPr>
          <w:rFonts w:eastAsia="Times New Roman"/>
          <w:color w:val="000000"/>
          <w:sz w:val="22"/>
          <w:szCs w:val="22"/>
        </w:rPr>
        <w:t>с</w:t>
      </w:r>
      <w:proofErr w:type="gramEnd"/>
      <w:r>
        <w:rPr>
          <w:rFonts w:eastAsia="Times New Roman"/>
          <w:color w:val="000000"/>
          <w:sz w:val="22"/>
          <w:szCs w:val="22"/>
        </w:rPr>
        <w:t>. Ижма</w:t>
      </w:r>
    </w:p>
    <w:p w:rsidR="00A172C9" w:rsidRDefault="00A16491">
      <w:pPr>
        <w:shd w:val="clear" w:color="auto" w:fill="FFFFFF"/>
        <w:spacing w:before="295" w:line="295" w:lineRule="exact"/>
        <w:ind w:right="14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О внесении изменений в постановление администрации сельского поселения</w:t>
      </w:r>
    </w:p>
    <w:p w:rsidR="00A172C9" w:rsidRDefault="00A16491">
      <w:pPr>
        <w:shd w:val="clear" w:color="auto" w:fill="FFFFFF"/>
        <w:spacing w:line="295" w:lineRule="exact"/>
        <w:ind w:right="7"/>
        <w:jc w:val="center"/>
      </w:pPr>
      <w:r>
        <w:rPr>
          <w:rFonts w:eastAsia="Times New Roman"/>
          <w:color w:val="000000"/>
          <w:sz w:val="26"/>
          <w:szCs w:val="26"/>
        </w:rPr>
        <w:t>«Щельяюр» от 19 декабря 2012 года № 67 «О наделении администрации сельского</w:t>
      </w:r>
    </w:p>
    <w:p w:rsidR="00A172C9" w:rsidRDefault="00A16491">
      <w:pPr>
        <w:shd w:val="clear" w:color="auto" w:fill="FFFFFF"/>
        <w:spacing w:line="295" w:lineRule="exact"/>
        <w:ind w:right="14"/>
        <w:jc w:val="center"/>
      </w:pPr>
      <w:r>
        <w:rPr>
          <w:rFonts w:eastAsia="Times New Roman"/>
          <w:color w:val="000000"/>
          <w:sz w:val="26"/>
          <w:szCs w:val="26"/>
        </w:rPr>
        <w:t>поселения «Щельяюр» полномочиями администратора доходов бюджета</w:t>
      </w:r>
    </w:p>
    <w:p w:rsidR="00A172C9" w:rsidRDefault="00A16491">
      <w:pPr>
        <w:shd w:val="clear" w:color="auto" w:fill="FFFFFF"/>
        <w:spacing w:line="295" w:lineRule="exact"/>
        <w:ind w:right="22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муниципального образования сельское поселение «Щельяюр»</w:t>
      </w:r>
    </w:p>
    <w:p w:rsidR="00A172C9" w:rsidRDefault="00A16491">
      <w:pPr>
        <w:shd w:val="clear" w:color="auto" w:fill="FFFFFF"/>
        <w:spacing w:before="288" w:line="295" w:lineRule="exact"/>
        <w:ind w:firstLine="850"/>
        <w:jc w:val="both"/>
      </w:pPr>
      <w:r>
        <w:rPr>
          <w:rFonts w:eastAsia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решением Совета муниципального образования сельское поселение «Щельяюр» от </w:t>
      </w:r>
      <w:r w:rsidR="0060582B">
        <w:rPr>
          <w:rFonts w:eastAsia="Times New Roman"/>
          <w:color w:val="000000"/>
          <w:spacing w:val="3"/>
          <w:sz w:val="26"/>
          <w:szCs w:val="26"/>
        </w:rPr>
        <w:t xml:space="preserve">13 </w:t>
      </w:r>
      <w:r w:rsidR="0060582B">
        <w:rPr>
          <w:rFonts w:eastAsia="Times New Roman"/>
          <w:color w:val="000000"/>
          <w:spacing w:val="-1"/>
          <w:sz w:val="26"/>
          <w:szCs w:val="26"/>
        </w:rPr>
        <w:t>сентября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2013 года №</w:t>
      </w:r>
      <w:r w:rsidR="0060582B">
        <w:rPr>
          <w:rFonts w:eastAsia="Times New Roman"/>
          <w:color w:val="000000"/>
          <w:spacing w:val="-1"/>
          <w:sz w:val="26"/>
          <w:szCs w:val="26"/>
        </w:rPr>
        <w:t xml:space="preserve"> 3-24/1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, а также, руководствуясь разделом </w:t>
      </w:r>
      <w:r>
        <w:rPr>
          <w:rFonts w:eastAsia="Times New Roman"/>
          <w:color w:val="000000"/>
          <w:spacing w:val="-1"/>
          <w:sz w:val="26"/>
          <w:szCs w:val="26"/>
          <w:lang w:val="en-US"/>
        </w:rPr>
        <w:t>II</w:t>
      </w:r>
      <w:r w:rsidRPr="00A1649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пункта 1 Указаний о порядке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применения бюджетной классификации Российской Федерации, утвержденных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приказом Министерства финансов Российской Федерации № 171н от 21 декабря 2012 </w:t>
      </w:r>
      <w:r>
        <w:rPr>
          <w:rFonts w:eastAsia="Times New Roman"/>
          <w:color w:val="000000"/>
          <w:spacing w:val="-5"/>
          <w:sz w:val="26"/>
          <w:szCs w:val="26"/>
        </w:rPr>
        <w:t>года</w:t>
      </w:r>
    </w:p>
    <w:p w:rsidR="00A172C9" w:rsidRDefault="00A16491">
      <w:pPr>
        <w:shd w:val="clear" w:color="auto" w:fill="FFFFFF"/>
        <w:spacing w:before="7" w:line="288" w:lineRule="exact"/>
        <w:ind w:left="3182" w:right="2938" w:hanging="1699"/>
      </w:pPr>
      <w:r>
        <w:rPr>
          <w:rFonts w:eastAsia="Times New Roman"/>
          <w:color w:val="000000"/>
          <w:spacing w:val="-3"/>
          <w:sz w:val="26"/>
          <w:szCs w:val="26"/>
        </w:rPr>
        <w:t xml:space="preserve">администрация сельского поселения «Щельяюр» </w:t>
      </w:r>
      <w:r>
        <w:rPr>
          <w:rFonts w:eastAsia="Times New Roman"/>
          <w:color w:val="000000"/>
          <w:spacing w:val="52"/>
          <w:sz w:val="26"/>
          <w:szCs w:val="26"/>
        </w:rPr>
        <w:t>ПОСТАНОВЛЯЕТ:</w:t>
      </w:r>
    </w:p>
    <w:p w:rsidR="00A172C9" w:rsidRDefault="00A16491">
      <w:pPr>
        <w:shd w:val="clear" w:color="auto" w:fill="FFFFFF"/>
        <w:spacing w:before="295" w:line="295" w:lineRule="exact"/>
        <w:ind w:left="22" w:right="7" w:firstLine="864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rFonts w:eastAsia="Times New Roman"/>
          <w:color w:val="000000"/>
          <w:sz w:val="26"/>
          <w:szCs w:val="26"/>
        </w:rPr>
        <w:t xml:space="preserve">Дополнить перечень кодов видов доходов бюджета сельского поселения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«Щельяюр», администрирование которых осуществляется администрацией сельского </w:t>
      </w:r>
      <w:r>
        <w:rPr>
          <w:rFonts w:eastAsia="Times New Roman"/>
          <w:color w:val="000000"/>
          <w:spacing w:val="-2"/>
          <w:sz w:val="26"/>
          <w:szCs w:val="26"/>
        </w:rPr>
        <w:t>поселения «Щельяюр», позицией следующего содержания:</w:t>
      </w:r>
    </w:p>
    <w:p w:rsidR="00A172C9" w:rsidRDefault="00A16491">
      <w:pPr>
        <w:shd w:val="clear" w:color="auto" w:fill="FFFFFF"/>
        <w:spacing w:before="288" w:line="295" w:lineRule="exact"/>
        <w:ind w:left="130"/>
      </w:pPr>
      <w:r>
        <w:rPr>
          <w:rFonts w:eastAsia="Times New Roman"/>
          <w:color w:val="000000"/>
          <w:sz w:val="26"/>
          <w:szCs w:val="26"/>
        </w:rPr>
        <w:t xml:space="preserve">« 903 2 02 02088 10 0004 151    Субсидии бюджетам поселений районов </w:t>
      </w:r>
      <w:proofErr w:type="gramStart"/>
      <w:r>
        <w:rPr>
          <w:rFonts w:eastAsia="Times New Roman"/>
          <w:color w:val="000000"/>
          <w:sz w:val="26"/>
          <w:szCs w:val="26"/>
        </w:rPr>
        <w:t>на</w:t>
      </w:r>
      <w:proofErr w:type="gramEnd"/>
    </w:p>
    <w:p w:rsidR="00A172C9" w:rsidRDefault="00A16491">
      <w:pPr>
        <w:shd w:val="clear" w:color="auto" w:fill="FFFFFF"/>
        <w:spacing w:line="295" w:lineRule="exact"/>
        <w:ind w:left="3586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</w:t>
      </w:r>
      <w:r>
        <w:rPr>
          <w:rFonts w:eastAsia="Times New Roman"/>
          <w:color w:val="000000"/>
          <w:spacing w:val="-2"/>
          <w:sz w:val="26"/>
          <w:szCs w:val="26"/>
        </w:rPr>
        <w:t>реформированию жилищно-коммунального хозяйства</w:t>
      </w:r>
    </w:p>
    <w:p w:rsidR="00A172C9" w:rsidRDefault="00A16491">
      <w:pPr>
        <w:shd w:val="clear" w:color="auto" w:fill="FFFFFF"/>
        <w:spacing w:line="295" w:lineRule="exact"/>
        <w:ind w:left="130"/>
      </w:pPr>
      <w:r>
        <w:rPr>
          <w:color w:val="000000"/>
          <w:spacing w:val="-1"/>
          <w:sz w:val="26"/>
          <w:szCs w:val="26"/>
        </w:rPr>
        <w:t>90</w:t>
      </w:r>
      <w:r w:rsidR="0060582B">
        <w:rPr>
          <w:color w:val="000000"/>
          <w:spacing w:val="-1"/>
          <w:sz w:val="26"/>
          <w:szCs w:val="26"/>
        </w:rPr>
        <w:t xml:space="preserve">3   2 02 02089 10 0004 151  </w:t>
      </w:r>
      <w:r>
        <w:rPr>
          <w:rFonts w:eastAsia="Times New Roman"/>
          <w:color w:val="000000"/>
          <w:spacing w:val="-1"/>
          <w:sz w:val="26"/>
          <w:szCs w:val="26"/>
        </w:rPr>
        <w:t>Субсидии бюджетам поселений на обеспечение</w:t>
      </w:r>
    </w:p>
    <w:p w:rsidR="00A16491" w:rsidRDefault="00A16491" w:rsidP="0060582B">
      <w:pPr>
        <w:shd w:val="clear" w:color="auto" w:fill="FFFFFF"/>
        <w:spacing w:line="295" w:lineRule="exact"/>
        <w:ind w:left="3544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мероприятий по переселению граждан из аварийного жилищного фонда с учетом необходимости развития малоэтажного жилищного строительства за счет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средств бюджетов» </w:t>
      </w:r>
      <w:r>
        <w:rPr>
          <w:rFonts w:eastAsia="Times New Roman"/>
          <w:color w:val="000000"/>
          <w:spacing w:val="-1"/>
          <w:sz w:val="26"/>
          <w:szCs w:val="26"/>
        </w:rPr>
        <w:t>2. Настоящее постановление вступает в силу со дня его подписания.</w:t>
      </w:r>
    </w:p>
    <w:p w:rsidR="00A16491" w:rsidRDefault="00A16491">
      <w:pPr>
        <w:shd w:val="clear" w:color="auto" w:fill="FFFFFF"/>
        <w:spacing w:line="295" w:lineRule="exact"/>
        <w:ind w:left="706"/>
        <w:rPr>
          <w:rFonts w:eastAsia="Times New Roman"/>
          <w:color w:val="000000"/>
          <w:spacing w:val="-1"/>
          <w:sz w:val="26"/>
          <w:szCs w:val="26"/>
        </w:rPr>
      </w:pPr>
    </w:p>
    <w:p w:rsidR="00A16491" w:rsidRDefault="00A16491">
      <w:pPr>
        <w:shd w:val="clear" w:color="auto" w:fill="FFFFFF"/>
        <w:spacing w:line="295" w:lineRule="exact"/>
        <w:ind w:left="706"/>
        <w:rPr>
          <w:rFonts w:eastAsia="Times New Roman"/>
          <w:color w:val="000000"/>
          <w:spacing w:val="-1"/>
          <w:sz w:val="26"/>
          <w:szCs w:val="26"/>
        </w:rPr>
      </w:pPr>
    </w:p>
    <w:p w:rsidR="00A16491" w:rsidRDefault="00A16491">
      <w:pPr>
        <w:shd w:val="clear" w:color="auto" w:fill="FFFFFF"/>
        <w:spacing w:line="295" w:lineRule="exact"/>
        <w:ind w:left="706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Глава </w:t>
      </w:r>
      <w:r w:rsidR="0060582B">
        <w:rPr>
          <w:rFonts w:eastAsia="Times New Roman"/>
          <w:color w:val="000000"/>
          <w:spacing w:val="-1"/>
          <w:sz w:val="26"/>
          <w:szCs w:val="26"/>
        </w:rPr>
        <w:t xml:space="preserve">сельского поселения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«Щельяюр»  </w:t>
      </w:r>
      <w:bookmarkStart w:id="0" w:name="_GoBack"/>
      <w:bookmarkEnd w:id="0"/>
      <w:r>
        <w:rPr>
          <w:rFonts w:eastAsia="Times New Roman"/>
          <w:color w:val="000000"/>
          <w:spacing w:val="-1"/>
          <w:sz w:val="26"/>
          <w:szCs w:val="26"/>
        </w:rPr>
        <w:t xml:space="preserve">                     О.В. Хозяинов</w:t>
      </w:r>
    </w:p>
    <w:sectPr w:rsidR="00A16491">
      <w:type w:val="continuous"/>
      <w:pgSz w:w="11909" w:h="16834"/>
      <w:pgMar w:top="1440" w:right="590" w:bottom="720" w:left="13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91"/>
    <w:rsid w:val="0060582B"/>
    <w:rsid w:val="00A16491"/>
    <w:rsid w:val="00A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2013-09-25T05:58:00Z</cp:lastPrinted>
  <dcterms:created xsi:type="dcterms:W3CDTF">2013-09-25T05:49:00Z</dcterms:created>
  <dcterms:modified xsi:type="dcterms:W3CDTF">2013-09-25T05:58:00Z</dcterms:modified>
</cp:coreProperties>
</file>