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2FA" w:rsidRDefault="008F22FA" w:rsidP="008F22FA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-538"/>
        <w:tblW w:w="9825" w:type="dxa"/>
        <w:tblLayout w:type="fixed"/>
        <w:tblLook w:val="04A0"/>
      </w:tblPr>
      <w:tblGrid>
        <w:gridCol w:w="3707"/>
        <w:gridCol w:w="2519"/>
        <w:gridCol w:w="3599"/>
      </w:tblGrid>
      <w:tr w:rsidR="007F3C1A" w:rsidTr="007F3C1A">
        <w:trPr>
          <w:cantSplit/>
        </w:trPr>
        <w:tc>
          <w:tcPr>
            <w:tcW w:w="3708" w:type="dxa"/>
          </w:tcPr>
          <w:p w:rsidR="007F3C1A" w:rsidRDefault="007F3C1A">
            <w:pPr>
              <w:jc w:val="center"/>
              <w:rPr>
                <w:sz w:val="28"/>
                <w:szCs w:val="28"/>
              </w:rPr>
            </w:pPr>
          </w:p>
          <w:p w:rsidR="007F3C1A" w:rsidRPr="007F3C1A" w:rsidRDefault="007F3C1A">
            <w:pPr>
              <w:jc w:val="center"/>
              <w:rPr>
                <w:sz w:val="28"/>
                <w:szCs w:val="28"/>
              </w:rPr>
            </w:pPr>
            <w:r w:rsidRPr="007F3C1A">
              <w:rPr>
                <w:sz w:val="28"/>
                <w:szCs w:val="28"/>
              </w:rPr>
              <w:t>«</w:t>
            </w:r>
            <w:proofErr w:type="spellStart"/>
            <w:r w:rsidRPr="007F3C1A">
              <w:rPr>
                <w:sz w:val="28"/>
                <w:szCs w:val="28"/>
              </w:rPr>
              <w:t>Изьва</w:t>
            </w:r>
            <w:proofErr w:type="spellEnd"/>
            <w:r w:rsidRPr="007F3C1A">
              <w:rPr>
                <w:sz w:val="28"/>
                <w:szCs w:val="28"/>
              </w:rPr>
              <w:t>»</w:t>
            </w:r>
          </w:p>
          <w:p w:rsidR="007F3C1A" w:rsidRPr="007F3C1A" w:rsidRDefault="007F3C1A">
            <w:pPr>
              <w:jc w:val="center"/>
              <w:rPr>
                <w:sz w:val="28"/>
                <w:szCs w:val="28"/>
              </w:rPr>
            </w:pPr>
            <w:proofErr w:type="spellStart"/>
            <w:r w:rsidRPr="007F3C1A">
              <w:rPr>
                <w:sz w:val="28"/>
                <w:szCs w:val="28"/>
              </w:rPr>
              <w:t>сикт</w:t>
            </w:r>
            <w:proofErr w:type="spellEnd"/>
            <w:r w:rsidRPr="007F3C1A">
              <w:rPr>
                <w:sz w:val="28"/>
                <w:szCs w:val="28"/>
              </w:rPr>
              <w:t xml:space="preserve"> </w:t>
            </w:r>
            <w:proofErr w:type="spellStart"/>
            <w:r w:rsidRPr="007F3C1A">
              <w:rPr>
                <w:sz w:val="28"/>
                <w:szCs w:val="28"/>
              </w:rPr>
              <w:t>овмöдчöминса</w:t>
            </w:r>
            <w:proofErr w:type="spellEnd"/>
            <w:r w:rsidRPr="007F3C1A">
              <w:rPr>
                <w:sz w:val="28"/>
                <w:szCs w:val="28"/>
              </w:rPr>
              <w:t xml:space="preserve">  </w:t>
            </w:r>
          </w:p>
          <w:p w:rsidR="007F3C1A" w:rsidRDefault="007F3C1A">
            <w:pPr>
              <w:jc w:val="center"/>
              <w:rPr>
                <w:sz w:val="28"/>
                <w:szCs w:val="28"/>
                <w:lang w:val="en-US" w:eastAsia="en-US"/>
              </w:rPr>
            </w:pPr>
            <w:proofErr w:type="spellStart"/>
            <w:proofErr w:type="gramStart"/>
            <w:r w:rsidRPr="007F3C1A">
              <w:rPr>
                <w:sz w:val="28"/>
                <w:szCs w:val="28"/>
              </w:rPr>
              <w:t>Сöвет</w:t>
            </w:r>
            <w:proofErr w:type="spellEnd"/>
            <w:proofErr w:type="gramEnd"/>
          </w:p>
        </w:tc>
        <w:tc>
          <w:tcPr>
            <w:tcW w:w="2520" w:type="dxa"/>
          </w:tcPr>
          <w:p w:rsidR="007F3C1A" w:rsidRDefault="007F3C1A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  <w:p w:rsidR="007F3C1A" w:rsidRDefault="007F3C1A">
            <w:pPr>
              <w:ind w:firstLine="708"/>
              <w:rPr>
                <w:sz w:val="28"/>
                <w:szCs w:val="28"/>
                <w:lang w:val="en-US" w:eastAsia="en-US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600075" cy="7524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7F3C1A" w:rsidRPr="007F3C1A" w:rsidRDefault="007F3C1A">
            <w:pPr>
              <w:jc w:val="center"/>
              <w:rPr>
                <w:sz w:val="28"/>
                <w:szCs w:val="28"/>
                <w:lang w:val="en-US" w:eastAsia="en-US"/>
              </w:rPr>
            </w:pPr>
          </w:p>
          <w:p w:rsidR="007F3C1A" w:rsidRPr="007F3C1A" w:rsidRDefault="007F3C1A" w:rsidP="007F3C1A">
            <w:pPr>
              <w:tabs>
                <w:tab w:val="left" w:pos="225"/>
              </w:tabs>
              <w:rPr>
                <w:sz w:val="28"/>
                <w:szCs w:val="28"/>
                <w:lang w:val="en-US"/>
              </w:rPr>
            </w:pPr>
            <w:r w:rsidRPr="007F3C1A">
              <w:rPr>
                <w:sz w:val="28"/>
                <w:szCs w:val="28"/>
              </w:rPr>
              <w:tab/>
              <w:t xml:space="preserve">              Совет </w:t>
            </w:r>
          </w:p>
          <w:p w:rsidR="007F3C1A" w:rsidRPr="007F3C1A" w:rsidRDefault="007F3C1A">
            <w:pPr>
              <w:jc w:val="center"/>
              <w:rPr>
                <w:sz w:val="28"/>
                <w:szCs w:val="28"/>
              </w:rPr>
            </w:pPr>
            <w:r w:rsidRPr="007F3C1A">
              <w:rPr>
                <w:sz w:val="28"/>
                <w:szCs w:val="28"/>
              </w:rPr>
              <w:t>сельского поселения</w:t>
            </w:r>
          </w:p>
          <w:p w:rsidR="007F3C1A" w:rsidRPr="007F3C1A" w:rsidRDefault="007F3C1A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7F3C1A">
              <w:rPr>
                <w:sz w:val="28"/>
                <w:szCs w:val="28"/>
              </w:rPr>
              <w:t xml:space="preserve"> «Ижма» </w:t>
            </w:r>
          </w:p>
        </w:tc>
      </w:tr>
    </w:tbl>
    <w:p w:rsidR="007F3C1A" w:rsidRPr="00B364C1" w:rsidRDefault="007F3C1A" w:rsidP="007F3C1A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К </w:t>
      </w:r>
      <w:proofErr w:type="gramStart"/>
      <w:r>
        <w:rPr>
          <w:sz w:val="28"/>
          <w:szCs w:val="28"/>
        </w:rPr>
        <w:t>Ы</w:t>
      </w:r>
      <w:proofErr w:type="gramEnd"/>
      <w:r>
        <w:rPr>
          <w:sz w:val="28"/>
          <w:szCs w:val="28"/>
        </w:rPr>
        <w:t xml:space="preserve"> В К Ö Р Т Ö Д</w:t>
      </w:r>
    </w:p>
    <w:p w:rsidR="007F3C1A" w:rsidRDefault="007F3C1A" w:rsidP="007F3C1A">
      <w:pPr>
        <w:jc w:val="center"/>
        <w:rPr>
          <w:sz w:val="28"/>
          <w:szCs w:val="28"/>
        </w:rPr>
      </w:pPr>
    </w:p>
    <w:p w:rsidR="007F3C1A" w:rsidRDefault="007F3C1A" w:rsidP="007F3C1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7F3C1A" w:rsidRDefault="007F3C1A" w:rsidP="007F3C1A">
      <w:pPr>
        <w:jc w:val="center"/>
        <w:rPr>
          <w:sz w:val="28"/>
          <w:szCs w:val="28"/>
        </w:rPr>
      </w:pPr>
    </w:p>
    <w:p w:rsidR="007F3C1A" w:rsidRDefault="007F3C1A" w:rsidP="007F3C1A">
      <w:pPr>
        <w:jc w:val="both"/>
        <w:rPr>
          <w:sz w:val="28"/>
          <w:szCs w:val="28"/>
        </w:rPr>
      </w:pPr>
      <w:r>
        <w:rPr>
          <w:sz w:val="28"/>
          <w:szCs w:val="28"/>
        </w:rPr>
        <w:t>от  13 ноября 2014 года                                                                   № 3-21/4</w:t>
      </w:r>
    </w:p>
    <w:p w:rsidR="007F3C1A" w:rsidRPr="007F3C1A" w:rsidRDefault="007F3C1A" w:rsidP="007F3C1A">
      <w:pPr>
        <w:jc w:val="both"/>
        <w:rPr>
          <w:sz w:val="20"/>
          <w:szCs w:val="20"/>
        </w:rPr>
      </w:pPr>
      <w:r w:rsidRPr="007F3C1A">
        <w:rPr>
          <w:sz w:val="20"/>
          <w:szCs w:val="20"/>
        </w:rPr>
        <w:t xml:space="preserve">Республика Коми, </w:t>
      </w:r>
      <w:proofErr w:type="spellStart"/>
      <w:r w:rsidRPr="007F3C1A">
        <w:rPr>
          <w:sz w:val="20"/>
          <w:szCs w:val="20"/>
        </w:rPr>
        <w:t>Ижемский</w:t>
      </w:r>
      <w:proofErr w:type="spellEnd"/>
      <w:r w:rsidRPr="007F3C1A">
        <w:rPr>
          <w:sz w:val="20"/>
          <w:szCs w:val="20"/>
        </w:rPr>
        <w:t xml:space="preserve"> район, </w:t>
      </w:r>
      <w:proofErr w:type="gramStart"/>
      <w:r w:rsidRPr="007F3C1A">
        <w:rPr>
          <w:sz w:val="20"/>
          <w:szCs w:val="20"/>
        </w:rPr>
        <w:t>с</w:t>
      </w:r>
      <w:proofErr w:type="gramEnd"/>
      <w:r w:rsidRPr="007F3C1A">
        <w:rPr>
          <w:sz w:val="20"/>
          <w:szCs w:val="20"/>
        </w:rPr>
        <w:t>. Ижма</w:t>
      </w:r>
    </w:p>
    <w:p w:rsidR="007F3C1A" w:rsidRPr="007F3C1A" w:rsidRDefault="007F3C1A" w:rsidP="007F3C1A">
      <w:pPr>
        <w:jc w:val="both"/>
        <w:rPr>
          <w:sz w:val="20"/>
          <w:szCs w:val="20"/>
        </w:rPr>
      </w:pPr>
    </w:p>
    <w:p w:rsidR="008F22FA" w:rsidRDefault="008F22FA" w:rsidP="008F22FA">
      <w:pPr>
        <w:jc w:val="center"/>
        <w:rPr>
          <w:sz w:val="28"/>
          <w:szCs w:val="28"/>
        </w:rPr>
      </w:pPr>
    </w:p>
    <w:p w:rsidR="008F22FA" w:rsidRDefault="008F22FA" w:rsidP="008F22FA">
      <w:pPr>
        <w:jc w:val="center"/>
        <w:rPr>
          <w:sz w:val="28"/>
          <w:szCs w:val="28"/>
        </w:rPr>
      </w:pPr>
    </w:p>
    <w:p w:rsidR="008F22FA" w:rsidRDefault="008F22FA" w:rsidP="008F22FA">
      <w:pPr>
        <w:jc w:val="center"/>
        <w:rPr>
          <w:sz w:val="28"/>
          <w:szCs w:val="28"/>
        </w:rPr>
      </w:pPr>
      <w:r>
        <w:rPr>
          <w:sz w:val="28"/>
          <w:szCs w:val="28"/>
        </w:rPr>
        <w:t>О согласовании проекта Указа Главы Республики Коми «О внесении изменений в Указ Главы Республики Коми от 30 апреля 2014 года № 44/1 «Об утверждении предельных (максимальных) индексов изменения размера вносимой гражданами платы за коммунальные услуги в муниципальных образованиях в Республике Коми»</w:t>
      </w:r>
    </w:p>
    <w:p w:rsidR="008F22FA" w:rsidRDefault="008F22FA" w:rsidP="008F22FA">
      <w:pPr>
        <w:jc w:val="center"/>
        <w:rPr>
          <w:sz w:val="28"/>
          <w:szCs w:val="28"/>
        </w:rPr>
      </w:pPr>
    </w:p>
    <w:p w:rsidR="007F3C1A" w:rsidRDefault="008F22FA" w:rsidP="008F22FA">
      <w:pPr>
        <w:ind w:firstLine="4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ст. 43 ч. </w:t>
      </w:r>
      <w:r>
        <w:rPr>
          <w:sz w:val="28"/>
          <w:szCs w:val="28"/>
          <w:lang w:val="en-US"/>
        </w:rPr>
        <w:t>IV</w:t>
      </w:r>
      <w:r w:rsidRPr="008F22FA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 Правительства Российской Федерации от 30 апреля 2014 года № 400 «О формировании индексов изменения размера платы граждан за коммунальные услуги в Российской Федерации»</w:t>
      </w:r>
    </w:p>
    <w:p w:rsidR="007F3C1A" w:rsidRDefault="007F3C1A" w:rsidP="008F22FA">
      <w:pPr>
        <w:ind w:firstLine="4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B364C1" w:rsidRDefault="007F3C1A" w:rsidP="008F22FA">
      <w:pPr>
        <w:ind w:firstLine="4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364C1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</w:t>
      </w:r>
      <w:r w:rsidR="008F22FA">
        <w:rPr>
          <w:sz w:val="28"/>
          <w:szCs w:val="28"/>
        </w:rPr>
        <w:t xml:space="preserve"> Совет сельского поселения «Ижма» </w:t>
      </w:r>
    </w:p>
    <w:p w:rsidR="008F22FA" w:rsidRDefault="00B364C1" w:rsidP="008F22FA">
      <w:pPr>
        <w:ind w:firstLine="4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РЕШИЛ</w:t>
      </w:r>
      <w:r w:rsidR="008F22FA">
        <w:rPr>
          <w:sz w:val="28"/>
          <w:szCs w:val="28"/>
        </w:rPr>
        <w:t>:</w:t>
      </w:r>
    </w:p>
    <w:p w:rsidR="007F3C1A" w:rsidRDefault="007F3C1A" w:rsidP="007F3C1A">
      <w:pPr>
        <w:ind w:left="468"/>
        <w:jc w:val="both"/>
        <w:rPr>
          <w:sz w:val="28"/>
          <w:szCs w:val="28"/>
        </w:rPr>
      </w:pPr>
    </w:p>
    <w:p w:rsidR="007F3C1A" w:rsidRDefault="007F3C1A" w:rsidP="007F3C1A">
      <w:pPr>
        <w:ind w:left="468"/>
        <w:jc w:val="both"/>
        <w:rPr>
          <w:sz w:val="28"/>
          <w:szCs w:val="28"/>
        </w:rPr>
      </w:pPr>
    </w:p>
    <w:p w:rsidR="008F22FA" w:rsidRDefault="008F22FA" w:rsidP="008F22F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Согласовать проект Указа Главы Республики Коми «О внесении изменений в Указ Главы Республики Коми от 30 апреля 2014 года № 44/1 «Об утверждении предельных (максимальных) индексов изменения размера вносимой гражданами платы за коммунальные услуги в муниципальных образованиях в Республике Коми».</w:t>
      </w:r>
    </w:p>
    <w:p w:rsidR="008F22FA" w:rsidRDefault="008F22FA" w:rsidP="008F22FA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оставляю за собой.</w:t>
      </w:r>
    </w:p>
    <w:p w:rsidR="008F22FA" w:rsidRDefault="008F22FA" w:rsidP="008F22FA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обнародования.</w:t>
      </w:r>
    </w:p>
    <w:p w:rsidR="007F3C1A" w:rsidRDefault="007F3C1A"/>
    <w:p w:rsidR="007F3C1A" w:rsidRPr="007F3C1A" w:rsidRDefault="007F3C1A" w:rsidP="007F3C1A"/>
    <w:p w:rsidR="007F3C1A" w:rsidRPr="007F3C1A" w:rsidRDefault="007F3C1A" w:rsidP="007F3C1A"/>
    <w:p w:rsidR="007F3C1A" w:rsidRPr="007F3C1A" w:rsidRDefault="007F3C1A" w:rsidP="007F3C1A"/>
    <w:p w:rsidR="007F3C1A" w:rsidRPr="007F3C1A" w:rsidRDefault="007F3C1A" w:rsidP="007F3C1A"/>
    <w:p w:rsidR="007F3C1A" w:rsidRPr="007F3C1A" w:rsidRDefault="007F3C1A" w:rsidP="007F3C1A"/>
    <w:p w:rsidR="007F3C1A" w:rsidRDefault="007F3C1A" w:rsidP="007F3C1A"/>
    <w:p w:rsidR="007F3C1A" w:rsidRDefault="007F3C1A" w:rsidP="007F3C1A"/>
    <w:p w:rsidR="00254A60" w:rsidRPr="007F3C1A" w:rsidRDefault="007F3C1A" w:rsidP="007F3C1A">
      <w:pPr>
        <w:rPr>
          <w:sz w:val="28"/>
          <w:szCs w:val="28"/>
        </w:rPr>
      </w:pPr>
      <w:r w:rsidRPr="007F3C1A">
        <w:rPr>
          <w:sz w:val="28"/>
          <w:szCs w:val="28"/>
        </w:rPr>
        <w:t>Глава  сельского поселения  «Ижма»                                       И.Н.Истомин</w:t>
      </w:r>
    </w:p>
    <w:sectPr w:rsidR="00254A60" w:rsidRPr="007F3C1A" w:rsidSect="00254A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80A" w:rsidRDefault="0063280A" w:rsidP="007F3C1A">
      <w:r>
        <w:separator/>
      </w:r>
    </w:p>
  </w:endnote>
  <w:endnote w:type="continuationSeparator" w:id="0">
    <w:p w:rsidR="0063280A" w:rsidRDefault="0063280A" w:rsidP="007F3C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80A" w:rsidRDefault="0063280A" w:rsidP="007F3C1A">
      <w:r>
        <w:separator/>
      </w:r>
    </w:p>
  </w:footnote>
  <w:footnote w:type="continuationSeparator" w:id="0">
    <w:p w:rsidR="0063280A" w:rsidRDefault="0063280A" w:rsidP="007F3C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0E4255"/>
    <w:multiLevelType w:val="hybridMultilevel"/>
    <w:tmpl w:val="6BB81152"/>
    <w:lvl w:ilvl="0" w:tplc="FCBC7AEE">
      <w:start w:val="1"/>
      <w:numFmt w:val="decimal"/>
      <w:lvlText w:val="%1."/>
      <w:lvlJc w:val="left"/>
      <w:pPr>
        <w:tabs>
          <w:tab w:val="num" w:pos="1233"/>
        </w:tabs>
        <w:ind w:left="1233" w:hanging="7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22FA"/>
    <w:rsid w:val="00244573"/>
    <w:rsid w:val="00254A60"/>
    <w:rsid w:val="002E2293"/>
    <w:rsid w:val="0063280A"/>
    <w:rsid w:val="00777A33"/>
    <w:rsid w:val="007F3C1A"/>
    <w:rsid w:val="008F22FA"/>
    <w:rsid w:val="0091594C"/>
    <w:rsid w:val="00944FEB"/>
    <w:rsid w:val="00B364C1"/>
    <w:rsid w:val="00C34124"/>
    <w:rsid w:val="00F003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2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F3C1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F3C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7F3C1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F3C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F3C1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3C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7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209</Words>
  <Characters>1197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Paradise</dc:creator>
  <cp:keywords/>
  <dc:description/>
  <cp:lastModifiedBy>Paradise</cp:lastModifiedBy>
  <cp:revision>6</cp:revision>
  <dcterms:created xsi:type="dcterms:W3CDTF">2014-11-13T07:12:00Z</dcterms:created>
  <dcterms:modified xsi:type="dcterms:W3CDTF">2014-11-13T07:52:00Z</dcterms:modified>
</cp:coreProperties>
</file>